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DEXOR</w:t>
      </w:r>
      <w:r>
        <w:t xml:space="preserve"> </w:t>
      </w:r>
      <w:r>
        <w:t xml:space="preserve">Quotation</w:t>
      </w:r>
      <w:r>
        <w:t xml:space="preserve"> </w:t>
      </w:r>
      <w:r>
        <w:t xml:space="preserve">QT-2026-0804-001</w:t>
      </w:r>
      <w:r>
        <w:t xml:space="preserve"> </w:t>
      </w:r>
      <w:r>
        <w:t xml:space="preserve">—</w:t>
      </w:r>
      <w:r>
        <w:t xml:space="preserve"> </w:t>
      </w:r>
      <w:r>
        <w:t xml:space="preserve">Alem</w:t>
      </w:r>
      <w:r>
        <w:t xml:space="preserve"> </w:t>
      </w:r>
      <w:r>
        <w:t xml:space="preserve">Al</w:t>
      </w:r>
      <w:r>
        <w:t xml:space="preserve"> </w:t>
      </w:r>
      <w:r>
        <w:t xml:space="preserve">Plastic</w:t>
      </w:r>
      <w:r>
        <w:t xml:space="preserve"> </w:t>
      </w:r>
      <w:r>
        <w:t xml:space="preserve">Co.</w:t>
      </w:r>
    </w:p>
    <w:p>
      <w:pPr>
        <w:pStyle w:val="Heading1"/>
      </w:pPr>
      <w:bookmarkStart w:id="20" w:name="dexor-quotation"/>
      <w:r>
        <w:t xml:space="preserve">DEXOR — Quotation</w:t>
      </w:r>
      <w:bookmarkEnd w:id="20"/>
    </w:p>
    <w:p>
      <w:pPr>
        <w:pStyle w:val="FirstParagraph"/>
      </w:pPr>
      <w:r>
        <w:rPr>
          <w:b/>
        </w:rPr>
        <w:t xml:space="preserve">Systems with Souls</w:t>
      </w:r>
      <w:r>
        <w:t xml:space="preserve"> </w:t>
      </w:r>
      <w:r>
        <w:t xml:space="preserve">— Official Odoo Partner, Certified Implementation Specialist</w:t>
      </w:r>
    </w:p>
    <w:p>
      <w:pPr>
        <w:pStyle w:val="BodyText"/>
      </w:pPr>
      <w:r>
        <w:rPr>
          <w:b/>
        </w:rPr>
        <w:t xml:space="preserve">Quotation Reference:</w:t>
      </w:r>
      <w:r>
        <w:t xml:space="preserve"> </w:t>
      </w:r>
      <w:r>
        <w:t xml:space="preserve">QT-2026-0804-001</w:t>
      </w:r>
      <w:r>
        <w:br/>
      </w:r>
      <w:r>
        <w:rPr>
          <w:b/>
        </w:rPr>
        <w:t xml:space="preserve">Date:</w:t>
      </w:r>
      <w:r>
        <w:t xml:space="preserve"> </w:t>
      </w:r>
      <w:r>
        <w:t xml:space="preserve">August 4, 2026</w:t>
      </w:r>
      <w:r>
        <w:br/>
      </w:r>
      <w:r>
        <w:rPr>
          <w:b/>
        </w:rPr>
        <w:t xml:space="preserve">Valid Until:</w:t>
      </w:r>
      <w:r>
        <w:t xml:space="preserve"> </w:t>
      </w:r>
      <w:r>
        <w:t xml:space="preserve">September 3, 2026</w:t>
      </w:r>
    </w:p>
    <w:p>
      <w:pPr>
        <w:pStyle w:val="BodyText"/>
      </w:pPr>
      <w:r>
        <w:rPr>
          <w:b/>
        </w:rPr>
        <w:t xml:space="preserve">Digital Transformation Solution</w:t>
      </w:r>
      <w:r>
        <w:br/>
      </w:r>
      <w:r>
        <w:t xml:space="preserve">Odoo ERP Implementation for Plastic Injection Moulding Manufacturing Operations</w:t>
      </w:r>
    </w:p>
    <w:p>
      <w:pPr>
        <w:pStyle w:val="BodyText"/>
      </w:pPr>
      <w:r>
        <w:rPr>
          <w:b/>
        </w:rPr>
        <w:t xml:space="preserve">Prepared For:</w:t>
      </w:r>
      <w:r>
        <w:t xml:space="preserve"> </w:t>
      </w:r>
      <w:r>
        <w:t xml:space="preserve">Alem Al Plastic Co. — Kuwait</w:t>
      </w:r>
    </w:p>
    <w:p>
      <w:pPr>
        <w:pStyle w:val="BodyText"/>
      </w:pPr>
      <w:r>
        <w:t xml:space="preserve">DEXOR — Systems with Souls | Email: info@dexor.ae | Tel: +20 15 501 42 885 | www.dexor.ae | Kuwait</w:t>
      </w:r>
    </w:p>
    <w:p>
      <w:pPr>
        <w:pStyle w:val="Heading1"/>
      </w:pPr>
      <w:bookmarkStart w:id="21" w:name="crm-marketing-module"/>
      <w:r>
        <w:t xml:space="preserve">CRM &amp; Marketing Module</w:t>
      </w:r>
      <w:bookmarkEnd w:id="21"/>
    </w:p>
    <w:p>
      <w:pPr>
        <w:pStyle w:val="Heading2"/>
      </w:pPr>
      <w:bookmarkStart w:id="22" w:name="enquiry-overview-sources"/>
      <w:r>
        <w:t xml:space="preserve">Enquiry Overview &amp; Sources</w:t>
      </w:r>
      <w:bookmarkEnd w:id="22"/>
    </w:p>
    <w:p>
      <w:pPr>
        <w:pStyle w:val="FirstParagraph"/>
      </w:pPr>
      <w:r>
        <w:t xml:space="preserve">A CRM built for a moulder, not for a generic trading office. Every enquiry that arrives with a drawing or a sample is answered with one question first: can we run this part on a mould we already have, or does a new mould have to be built?</w:t>
      </w:r>
    </w:p>
    <w:p>
      <w:pPr>
        <w:pStyle w:val="Heading3"/>
      </w:pPr>
      <w:bookmarkStart w:id="23" w:name="X4bafe9465d4b6d51c35ed93949062dceef4c887"/>
      <w:r>
        <w:t xml:space="preserve">What This Module Does — Enquiry to Blanket Order</w:t>
      </w:r>
      <w:bookmarkEnd w:id="23"/>
    </w:p>
    <w:p>
      <w:pPr>
        <w:pStyle w:val="FirstParagraph"/>
      </w:pPr>
      <w:r>
        <w:t xml:space="preserve">One place to hold every enquiry — the drawing, the sample photo, the feasibility answer, the costing and the price per 1,000 pieces — so nothing lives only in a WhatsApp thread or in the GM's head.</w:t>
      </w:r>
    </w:p>
    <w:p>
      <w:pPr>
        <w:numPr>
          <w:ilvl w:val="0"/>
          <w:numId w:val="1001"/>
        </w:numPr>
        <w:pStyle w:val="Compact"/>
      </w:pPr>
      <w:r>
        <w:t xml:space="preserve">Drawing / sample attached to the enquiry from day one</w:t>
      </w:r>
    </w:p>
    <w:p>
      <w:pPr>
        <w:numPr>
          <w:ilvl w:val="0"/>
          <w:numId w:val="1001"/>
        </w:numPr>
        <w:pStyle w:val="Compact"/>
      </w:pPr>
      <w:r>
        <w:t xml:space="preserve">Existing mould vs new mould decision recorded, with the date</w:t>
      </w:r>
    </w:p>
    <w:p>
      <w:pPr>
        <w:numPr>
          <w:ilvl w:val="0"/>
          <w:numId w:val="1001"/>
        </w:numPr>
        <w:pStyle w:val="Compact"/>
      </w:pPr>
      <w:r>
        <w:t xml:space="preserve">Quoted price and the costing behind it kept together</w:t>
      </w:r>
    </w:p>
    <w:p>
      <w:pPr>
        <w:numPr>
          <w:ilvl w:val="0"/>
          <w:numId w:val="1001"/>
        </w:numPr>
        <w:pStyle w:val="Compact"/>
      </w:pPr>
      <w:r>
        <w:t xml:space="preserve">Feeds Sales, Manufacturing and Inventory directly</w:t>
      </w:r>
    </w:p>
    <w:p>
      <w:pPr>
        <w:pStyle w:val="Heading3"/>
      </w:pPr>
      <w:bookmarkStart w:id="24" w:name="X0d09b5b31e88c0b3b1713b65513db92e0dfb0f6"/>
      <w:r>
        <w:t xml:space="preserve">Where Enquiries Come From — Source Recorded on Every Enquiry</w:t>
      </w:r>
      <w:bookmarkEnd w:id="24"/>
    </w:p>
    <w:p>
      <w:pPr>
        <w:pStyle w:val="FirstParagraph"/>
      </w:pPr>
      <w:r>
        <w:t xml:space="preserve">Each enquiry is tagged with its source at entry, so at the end of the year the GM can see which channel actually pays — and which one only consumes machine time on samples.</w:t>
      </w:r>
    </w:p>
    <w:p>
      <w:pPr>
        <w:numPr>
          <w:ilvl w:val="0"/>
          <w:numId w:val="1002"/>
        </w:numPr>
        <w:pStyle w:val="Compact"/>
      </w:pPr>
      <w:r>
        <w:t xml:space="preserve">Existing customer asking for a repeat part</w:t>
      </w:r>
    </w:p>
    <w:p>
      <w:pPr>
        <w:numPr>
          <w:ilvl w:val="0"/>
          <w:numId w:val="1002"/>
        </w:numPr>
        <w:pStyle w:val="Compact"/>
      </w:pPr>
      <w:r>
        <w:t xml:space="preserve">Referral from a current customer or supplier</w:t>
      </w:r>
    </w:p>
    <w:p>
      <w:pPr>
        <w:numPr>
          <w:ilvl w:val="0"/>
          <w:numId w:val="1002"/>
        </w:numPr>
        <w:pStyle w:val="Compact"/>
      </w:pPr>
      <w:r>
        <w:t xml:space="preserve">Direct factory visit — buyer walks in with a sample</w:t>
      </w:r>
    </w:p>
    <w:p>
      <w:pPr>
        <w:numPr>
          <w:ilvl w:val="0"/>
          <w:numId w:val="1002"/>
        </w:numPr>
        <w:pStyle w:val="Compact"/>
      </w:pPr>
      <w:r>
        <w:t xml:space="preserve">Trading houses &amp; distributors sourcing local supply</w:t>
      </w:r>
    </w:p>
    <w:p>
      <w:pPr>
        <w:numPr>
          <w:ilvl w:val="0"/>
          <w:numId w:val="1002"/>
        </w:numPr>
        <w:pStyle w:val="Compact"/>
      </w:pPr>
      <w:r>
        <w:t xml:space="preserve">Tenders from packaging and FMCG buyers</w:t>
      </w:r>
    </w:p>
    <w:p>
      <w:pPr>
        <w:pStyle w:val="Heading3"/>
      </w:pPr>
      <w:bookmarkStart w:id="25" w:name="Xacead3175c8b7415049902f6c8d5ae40d7dce51"/>
      <w:r>
        <w:t xml:space="preserve">Who Buys From Alem Al Plastic — B2B Buyer Types</w:t>
      </w:r>
      <w:bookmarkEnd w:id="25"/>
    </w:p>
    <w:p>
      <w:pPr>
        <w:pStyle w:val="FirstParagraph"/>
      </w:pPr>
      <w:r>
        <w:t xml:space="preserve">Each buyer type behaves differently on volume, colour tolerance and payment — the CRM keeps them apart so the follow-up matches the customer.</w:t>
      </w:r>
    </w:p>
    <w:p>
      <w:pPr>
        <w:numPr>
          <w:ilvl w:val="0"/>
          <w:numId w:val="1003"/>
        </w:numPr>
        <w:pStyle w:val="Compact"/>
      </w:pPr>
      <w:r>
        <w:t xml:space="preserve">Packaging buyers — containers, caps, crates, trays</w:t>
      </w:r>
    </w:p>
    <w:p>
      <w:pPr>
        <w:numPr>
          <w:ilvl w:val="0"/>
          <w:numId w:val="1003"/>
        </w:numPr>
        <w:pStyle w:val="Compact"/>
      </w:pPr>
      <w:r>
        <w:t xml:space="preserve">FMCG brands — branded parts, strict colour match</w:t>
      </w:r>
    </w:p>
    <w:p>
      <w:pPr>
        <w:numPr>
          <w:ilvl w:val="0"/>
          <w:numId w:val="1003"/>
        </w:numPr>
        <w:pStyle w:val="Compact"/>
      </w:pPr>
      <w:r>
        <w:t xml:space="preserve">Contractors — fittings and site items, project-driven</w:t>
      </w:r>
    </w:p>
    <w:p>
      <w:pPr>
        <w:numPr>
          <w:ilvl w:val="0"/>
          <w:numId w:val="1003"/>
        </w:numPr>
        <w:pStyle w:val="Compact"/>
      </w:pPr>
      <w:r>
        <w:t xml:space="preserve">Distributors &amp; traders — stock items, price-led</w:t>
      </w:r>
    </w:p>
    <w:p>
      <w:pPr>
        <w:pStyle w:val="Heading3"/>
      </w:pPr>
      <w:bookmarkStart w:id="26" w:name="Xa67746d940a3549c2426fd03a89c6aeef26390b"/>
      <w:r>
        <w:t xml:space="preserve">Every Enquiry = a Part + a Mould — Tooling Visible Before Quoting</w:t>
      </w:r>
      <w:bookmarkEnd w:id="26"/>
    </w:p>
    <w:p>
      <w:pPr>
        <w:pStyle w:val="FirstParagraph"/>
      </w:pPr>
      <w:r>
        <w:t xml:space="preserve">No enquiry can be quoted until it is linked to a part record and a mould record. The GM sees which enquiries carry a mould investment before the price goes out.</w:t>
      </w:r>
    </w:p>
    <w:p>
      <w:pPr>
        <w:numPr>
          <w:ilvl w:val="0"/>
          <w:numId w:val="1004"/>
        </w:numPr>
        <w:pStyle w:val="Compact"/>
      </w:pPr>
      <w:r>
        <w:t xml:space="preserve">Mould ownership: Alem-owned or customer-owned</w:t>
      </w:r>
    </w:p>
    <w:p>
      <w:pPr>
        <w:numPr>
          <w:ilvl w:val="0"/>
          <w:numId w:val="1004"/>
        </w:numPr>
        <w:pStyle w:val="Compact"/>
      </w:pPr>
      <w:r>
        <w:t xml:space="preserve">Cavity count and shot weight per cycle</w:t>
      </w:r>
    </w:p>
    <w:p>
      <w:pPr>
        <w:numPr>
          <w:ilvl w:val="0"/>
          <w:numId w:val="1004"/>
        </w:numPr>
        <w:pStyle w:val="Compact"/>
      </w:pPr>
      <w:r>
        <w:t xml:space="preserve">Press tonnage the part needs to run on</w:t>
      </w:r>
    </w:p>
    <w:p>
      <w:pPr>
        <w:numPr>
          <w:ilvl w:val="0"/>
          <w:numId w:val="1004"/>
        </w:numPr>
        <w:pStyle w:val="Compact"/>
      </w:pPr>
      <w:r>
        <w:t xml:space="preserve">New tool required? Estimated tooling cost and lead time</w:t>
      </w:r>
    </w:p>
    <w:p>
      <w:pPr>
        <w:pStyle w:val="Heading3"/>
      </w:pPr>
      <w:bookmarkStart w:id="27" w:name="Xa383a7162e5dfc544ba854d799112dfed349307"/>
      <w:r>
        <w:t xml:space="preserve">From Drawing on the Table to a Blanket Order</w:t>
      </w:r>
      <w:bookmarkEnd w:id="27"/>
    </w:p>
    <w:p>
      <w:pPr>
        <w:pStyle w:val="FirstParagraph"/>
      </w:pPr>
      <w:r>
        <w:t xml:space="preserve">The seven steps every moulding enquiry passes through at Alem Al Plastic:</w:t>
      </w:r>
      <w:r>
        <w:t xml:space="preserve"> </w:t>
      </w:r>
      <w:r>
        <w:rPr>
          <w:b/>
        </w:rPr>
        <w:t xml:space="preserve">Enquiry</w:t>
      </w:r>
      <w:r>
        <w:t xml:space="preserve"> </w:t>
      </w:r>
      <w:r>
        <w:t xml:space="preserve">(drawing or sample in) →</w:t>
      </w:r>
      <w:r>
        <w:t xml:space="preserve"> </w:t>
      </w:r>
      <w:r>
        <w:rPr>
          <w:b/>
        </w:rPr>
        <w:t xml:space="preserve">Feasibility</w:t>
      </w:r>
      <w:r>
        <w:t xml:space="preserve"> </w:t>
      </w:r>
      <w:r>
        <w:t xml:space="preserve">(existing mould or new) →</w:t>
      </w:r>
      <w:r>
        <w:t xml:space="preserve"> </w:t>
      </w:r>
      <w:r>
        <w:rPr>
          <w:b/>
        </w:rPr>
        <w:t xml:space="preserve">Costing</w:t>
      </w:r>
      <w:r>
        <w:t xml:space="preserve"> </w:t>
      </w:r>
      <w:r>
        <w:t xml:space="preserve">(resin + cycle + scrap) →</w:t>
      </w:r>
      <w:r>
        <w:t xml:space="preserve"> </w:t>
      </w:r>
      <w:r>
        <w:rPr>
          <w:b/>
        </w:rPr>
        <w:t xml:space="preserve">Quotation</w:t>
      </w:r>
      <w:r>
        <w:t xml:space="preserve"> </w:t>
      </w:r>
      <w:r>
        <w:t xml:space="preserve">(price per 1,000 pcs) →</w:t>
      </w:r>
      <w:r>
        <w:t xml:space="preserve"> </w:t>
      </w:r>
      <w:r>
        <w:rPr>
          <w:b/>
        </w:rPr>
        <w:t xml:space="preserve">Trial T0 / T1</w:t>
      </w:r>
      <w:r>
        <w:t xml:space="preserve"> </w:t>
      </w:r>
      <w:r>
        <w:t xml:space="preserve">(sample off the press) →</w:t>
      </w:r>
      <w:r>
        <w:t xml:space="preserve"> </w:t>
      </w:r>
      <w:r>
        <w:rPr>
          <w:b/>
        </w:rPr>
        <w:t xml:space="preserve">Approval</w:t>
      </w:r>
      <w:r>
        <w:t xml:space="preserve"> </w:t>
      </w:r>
      <w:r>
        <w:t xml:space="preserve">(customer signs part) →</w:t>
      </w:r>
      <w:r>
        <w:t xml:space="preserve"> </w:t>
      </w:r>
      <w:r>
        <w:rPr>
          <w:b/>
        </w:rPr>
        <w:t xml:space="preserve">Blanket Order</w:t>
      </w:r>
      <w:r>
        <w:t xml:space="preserve"> </w:t>
      </w:r>
      <w:r>
        <w:t xml:space="preserve">(call-offs scheduled).</w:t>
      </w:r>
    </w:p>
    <w:p>
      <w:pPr>
        <w:pStyle w:val="BodyText"/>
      </w:pPr>
      <w:r>
        <w:rPr>
          <w:i/>
        </w:rPr>
        <w:t xml:space="preserve">Implementation note:</w:t>
      </w:r>
      <w:r>
        <w:t xml:space="preserve"> </w:t>
      </w:r>
      <w:r>
        <w:t xml:space="preserve">Enquiry fields are set up for Alem Al Plastic — part name and drawing number, resin grade and colour, part weight in grams, cavity count, press tonnage, mould ownership, target annual volume and price per 1,000 pieces.</w:t>
      </w:r>
    </w:p>
    <w:p>
      <w:pPr>
        <w:pStyle w:val="Heading2"/>
      </w:pPr>
      <w:bookmarkStart w:id="28" w:name="the-enquiry-pipeline"/>
      <w:r>
        <w:t xml:space="preserve">The Enquiry Pipeline</w:t>
      </w:r>
      <w:bookmarkEnd w:id="28"/>
    </w:p>
    <w:p>
      <w:pPr>
        <w:pStyle w:val="FirstParagraph"/>
      </w:pPr>
      <w:r>
        <w:t xml:space="preserve">Eight stages that mirror how the plant actually works — feasibility before costing, costing before price, and a trial before anyone commits to a volume: Enquiry In (10%), Feasibility (20%), Costing (35%), Quoted (50%), Trial T0/T1 (70%), Part Approved (85%), Blanket Order (100%), Lost (reason coded).</w:t>
      </w:r>
    </w:p>
    <w:p>
      <w:pPr>
        <w:pStyle w:val="Heading3"/>
      </w:pPr>
      <w:bookmarkStart w:id="29" w:name="Xd677ea5916eee8c6722eff3ef182ac6c04e862d"/>
      <w:r>
        <w:t xml:space="preserve">How the Price Is Built — Costing Sheet per 1,000 Pieces</w:t>
      </w:r>
      <w:bookmarkEnd w:id="29"/>
    </w:p>
    <w:tbl>
      <w:tblPr>
        <w:tblStyle w:val="Table"/>
        <w:tblW w:type="pct" w:w="0.0"/>
        <w:tblLook w:firstRow="0"/>
      </w:tblPr>
      <w:tblGrid/>
      <w:tr>
        <w:tc>
          <w:p>
            <w:pPr>
              <w:pStyle w:val="Compact"/>
              <w:jc w:val="left"/>
            </w:pPr>
            <w:r>
              <w:rPr>
                <w:b/>
              </w:rPr>
              <w:t xml:space="preserve">Material</w:t>
            </w:r>
          </w:p>
        </w:tc>
        <w:tc>
          <w:p>
            <w:pPr>
              <w:pStyle w:val="Compact"/>
              <w:jc w:val="left"/>
            </w:pPr>
            <w:r>
              <w:t xml:space="preserve">Part weight (g) × resin price/kg</w:t>
            </w:r>
          </w:p>
        </w:tc>
      </w:tr>
      <w:tr>
        <w:tc>
          <w:p>
            <w:pPr>
              <w:pStyle w:val="Compact"/>
              <w:jc w:val="left"/>
            </w:pPr>
            <w:r>
              <w:rPr>
                <w:b/>
              </w:rPr>
              <w:t xml:space="preserve">Masterbatch / colour</w:t>
            </w:r>
          </w:p>
        </w:tc>
        <w:tc>
          <w:p>
            <w:pPr>
              <w:pStyle w:val="Compact"/>
              <w:jc w:val="left"/>
            </w:pPr>
            <w:r>
              <w:t xml:space="preserve">% dosage on shot weight</w:t>
            </w:r>
          </w:p>
        </w:tc>
      </w:tr>
      <w:tr>
        <w:tc>
          <w:p>
            <w:pPr>
              <w:pStyle w:val="Compact"/>
              <w:jc w:val="left"/>
            </w:pPr>
            <w:r>
              <w:rPr>
                <w:b/>
              </w:rPr>
              <w:t xml:space="preserve">Machine</w:t>
            </w:r>
          </w:p>
        </w:tc>
        <w:tc>
          <w:p>
            <w:pPr>
              <w:pStyle w:val="Compact"/>
              <w:jc w:val="left"/>
            </w:pPr>
            <w:r>
              <w:t xml:space="preserve">Cycle time × machine hour rate ÷ cavities</w:t>
            </w:r>
          </w:p>
        </w:tc>
      </w:tr>
      <w:tr>
        <w:tc>
          <w:p>
            <w:pPr>
              <w:pStyle w:val="Compact"/>
              <w:jc w:val="left"/>
            </w:pPr>
            <w:r>
              <w:rPr>
                <w:b/>
              </w:rPr>
              <w:t xml:space="preserve">Scrap allowance</w:t>
            </w:r>
          </w:p>
        </w:tc>
        <w:tc>
          <w:p>
            <w:pPr>
              <w:pStyle w:val="Compact"/>
              <w:jc w:val="left"/>
            </w:pPr>
            <w:r>
              <w:t xml:space="preserve">% added per part / resin type</w:t>
            </w:r>
          </w:p>
        </w:tc>
      </w:tr>
      <w:tr>
        <w:tc>
          <w:p>
            <w:pPr>
              <w:pStyle w:val="Compact"/>
              <w:jc w:val="left"/>
            </w:pPr>
            <w:r>
              <w:rPr>
                <w:b/>
              </w:rPr>
              <w:t xml:space="preserve">Packing &amp; delivery</w:t>
            </w:r>
          </w:p>
        </w:tc>
        <w:tc>
          <w:p>
            <w:pPr>
              <w:pStyle w:val="Compact"/>
              <w:jc w:val="left"/>
            </w:pPr>
            <w:r>
              <w:t xml:space="preserve">Bag / carton / pallet per 1,000 pcs</w:t>
            </w:r>
          </w:p>
        </w:tc>
      </w:tr>
      <w:tr>
        <w:tc>
          <w:p>
            <w:pPr>
              <w:pStyle w:val="Compact"/>
              <w:jc w:val="left"/>
            </w:pPr>
            <w:r>
              <w:rPr>
                <w:b/>
              </w:rPr>
              <w:t xml:space="preserve">Tooling</w:t>
            </w:r>
          </w:p>
        </w:tc>
        <w:tc>
          <w:p>
            <w:pPr>
              <w:pStyle w:val="Compact"/>
              <w:jc w:val="left"/>
            </w:pPr>
            <w:r>
              <w:t xml:space="preserve">One-off charge, or amortised over volume</w:t>
            </w:r>
          </w:p>
        </w:tc>
      </w:tr>
      <w:tr>
        <w:tc>
          <w:p>
            <w:pPr>
              <w:pStyle w:val="Compact"/>
              <w:jc w:val="left"/>
            </w:pPr>
            <w:r>
              <w:rPr>
                <w:b/>
              </w:rPr>
              <w:t xml:space="preserve">Quoted price</w:t>
            </w:r>
          </w:p>
        </w:tc>
        <w:tc>
          <w:p>
            <w:pPr>
              <w:pStyle w:val="Compact"/>
              <w:jc w:val="left"/>
            </w:pPr>
            <w:r>
              <w:t xml:space="preserve">KWD per 1,000 pieces + margin %</w:t>
            </w:r>
          </w:p>
        </w:tc>
      </w:tr>
    </w:tbl>
    <w:p>
      <w:pPr>
        <w:pStyle w:val="Heading3"/>
      </w:pPr>
      <w:bookmarkStart w:id="30" w:name="X8fbcb496d426d47a0eb03c8fa2747f002fe4a00"/>
      <w:r>
        <w:t xml:space="preserve">Won / Lost Reason Codes — Fixed List, No Free Text</w:t>
      </w:r>
      <w:bookmarkEnd w:id="30"/>
    </w:p>
    <w:p>
      <w:pPr>
        <w:pStyle w:val="FirstParagraph"/>
      </w:pPr>
      <w:r>
        <w:t xml:space="preserve">A closed enquiry cannot be saved without a reason code from a fixed list. After a few months the GM can count losses by cause instead of guessing.</w:t>
      </w:r>
    </w:p>
    <w:p>
      <w:pPr>
        <w:numPr>
          <w:ilvl w:val="0"/>
          <w:numId w:val="1005"/>
        </w:numPr>
        <w:pStyle w:val="Compact"/>
      </w:pPr>
      <w:r>
        <w:t xml:space="preserve">Price per 1,000 pieces too high</w:t>
      </w:r>
    </w:p>
    <w:p>
      <w:pPr>
        <w:numPr>
          <w:ilvl w:val="0"/>
          <w:numId w:val="1005"/>
        </w:numPr>
        <w:pStyle w:val="Compact"/>
      </w:pPr>
      <w:r>
        <w:t xml:space="preserve">Lead time — customer needed it sooner</w:t>
      </w:r>
    </w:p>
    <w:p>
      <w:pPr>
        <w:numPr>
          <w:ilvl w:val="0"/>
          <w:numId w:val="1005"/>
        </w:numPr>
        <w:pStyle w:val="Compact"/>
      </w:pPr>
      <w:r>
        <w:t xml:space="preserve">Colour match not accepted</w:t>
      </w:r>
    </w:p>
    <w:p>
      <w:pPr>
        <w:numPr>
          <w:ilvl w:val="0"/>
          <w:numId w:val="1005"/>
        </w:numPr>
        <w:pStyle w:val="Compact"/>
      </w:pPr>
      <w:r>
        <w:t xml:space="preserve">Cavity / tooling cost refused by customer</w:t>
      </w:r>
    </w:p>
    <w:p>
      <w:pPr>
        <w:numPr>
          <w:ilvl w:val="0"/>
          <w:numId w:val="1005"/>
        </w:numPr>
        <w:pStyle w:val="Compact"/>
      </w:pPr>
      <w:r>
        <w:t xml:space="preserve">Minimum order quantity too high for the buyer</w:t>
      </w:r>
    </w:p>
    <w:p>
      <w:pPr>
        <w:numPr>
          <w:ilvl w:val="0"/>
          <w:numId w:val="1005"/>
        </w:numPr>
        <w:pStyle w:val="Compact"/>
      </w:pPr>
      <w:r>
        <w:t xml:space="preserve">Competitor — local moulder</w:t>
      </w:r>
    </w:p>
    <w:p>
      <w:pPr>
        <w:numPr>
          <w:ilvl w:val="0"/>
          <w:numId w:val="1005"/>
        </w:numPr>
        <w:pStyle w:val="Compact"/>
      </w:pPr>
      <w:r>
        <w:t xml:space="preserve">Competitor — imported part</w:t>
      </w:r>
    </w:p>
    <w:p>
      <w:pPr>
        <w:numPr>
          <w:ilvl w:val="0"/>
          <w:numId w:val="1005"/>
        </w:numPr>
        <w:pStyle w:val="Compact"/>
      </w:pPr>
      <w:r>
        <w:t xml:space="preserve">Customer postponed / project cancelled</w:t>
      </w:r>
    </w:p>
    <w:p>
      <w:pPr>
        <w:pStyle w:val="FirstParagraph"/>
      </w:pPr>
      <w:r>
        <w:rPr>
          <w:i/>
        </w:rPr>
        <w:t xml:space="preserve">Pipeline note:</w:t>
      </w:r>
      <w:r>
        <w:t xml:space="preserve"> </w:t>
      </w:r>
      <w:r>
        <w:t xml:space="preserve">An enquiry cannot move past Feasibility without a mould decision, and cannot be quoted without a costing sheet. Enquiries that need a new tool are flagged on the GM's pipeline view.</w:t>
      </w:r>
    </w:p>
    <w:p>
      <w:pPr>
        <w:pStyle w:val="Heading2"/>
      </w:pPr>
      <w:bookmarkStart w:id="31" w:name="samples-follow-up-marketing"/>
      <w:r>
        <w:t xml:space="preserve">Samples, Follow-Up &amp; Marketing</w:t>
      </w:r>
      <w:bookmarkEnd w:id="31"/>
    </w:p>
    <w:p>
      <w:pPr>
        <w:pStyle w:val="FirstParagraph"/>
      </w:pPr>
      <w:r>
        <w:t xml:space="preserve">The day-to-day tools: sample and trial tracking, one place for all customer messages, reorder prompts before the customer runs out, and a marketing side kept deliberately light.</w:t>
      </w:r>
    </w:p>
    <w:p>
      <w:pPr>
        <w:pStyle w:val="Heading3"/>
      </w:pPr>
      <w:bookmarkStart w:id="32" w:name="X9c87ef3c9cde57ede005f0bb74f4e272d676ba3"/>
      <w:r>
        <w:t xml:space="preserve">Sample &amp; Mould Trial Tracking — T0, T1 and Part Approval</w:t>
      </w:r>
      <w:bookmarkEnd w:id="32"/>
    </w:p>
    <w:p>
      <w:pPr>
        <w:pStyle w:val="FirstParagraph"/>
      </w:pPr>
      <w:r>
        <w:t xml:space="preserve">Every sample that leaves the plant is logged against the enquiry — who asked, what was sent, on which trial, and what the customer said about it.</w:t>
      </w:r>
    </w:p>
    <w:p>
      <w:pPr>
        <w:numPr>
          <w:ilvl w:val="0"/>
          <w:numId w:val="1006"/>
        </w:numPr>
        <w:pStyle w:val="Compact"/>
      </w:pPr>
      <w:r>
        <w:t xml:space="preserve">Trial number (T0 / T1 / T2), date and press used</w:t>
      </w:r>
    </w:p>
    <w:p>
      <w:pPr>
        <w:numPr>
          <w:ilvl w:val="0"/>
          <w:numId w:val="1006"/>
        </w:numPr>
        <w:pStyle w:val="Compact"/>
      </w:pPr>
      <w:r>
        <w:t xml:space="preserve">Sample quantity sent and the courier / hand-carry note</w:t>
      </w:r>
    </w:p>
    <w:p>
      <w:pPr>
        <w:numPr>
          <w:ilvl w:val="0"/>
          <w:numId w:val="1006"/>
        </w:numPr>
        <w:pStyle w:val="Compact"/>
      </w:pPr>
      <w:r>
        <w:t xml:space="preserve">Customer feedback: dimensions, colour, finish, warpage</w:t>
      </w:r>
    </w:p>
    <w:p>
      <w:pPr>
        <w:numPr>
          <w:ilvl w:val="0"/>
          <w:numId w:val="1006"/>
        </w:numPr>
        <w:pStyle w:val="Compact"/>
      </w:pPr>
      <w:r>
        <w:t xml:space="preserve">Corrective action on the mould before the next trial</w:t>
      </w:r>
    </w:p>
    <w:p>
      <w:pPr>
        <w:numPr>
          <w:ilvl w:val="0"/>
          <w:numId w:val="1006"/>
        </w:numPr>
        <w:pStyle w:val="Compact"/>
      </w:pPr>
      <w:r>
        <w:t xml:space="preserve">Signed part approval stored on the enquiry record</w:t>
      </w:r>
    </w:p>
    <w:p>
      <w:pPr>
        <w:pStyle w:val="Heading3"/>
      </w:pPr>
      <w:bookmarkStart w:id="33" w:name="X6f7b4c8bb958dc9fdc0eda0b38d93a9bd15a633"/>
      <w:r>
        <w:t xml:space="preserve">One Thread Per Customer — WhatsApp · Email · Phone</w:t>
      </w:r>
      <w:bookmarkEnd w:id="33"/>
    </w:p>
    <w:p>
      <w:pPr>
        <w:pStyle w:val="FirstParagraph"/>
      </w:pPr>
      <w:r>
        <w:t xml:space="preserve">Drawings, revised drawings and price discussions all sit on the enquiry record. When a salesman is on leave, whoever picks up the file sees the whole history.</w:t>
      </w:r>
    </w:p>
    <w:p>
      <w:pPr>
        <w:numPr>
          <w:ilvl w:val="0"/>
          <w:numId w:val="1007"/>
        </w:numPr>
        <w:pStyle w:val="Compact"/>
      </w:pPr>
      <w:r>
        <w:t xml:space="preserve">Click-to-chat WhatsApp against the buyer's mobile</w:t>
      </w:r>
    </w:p>
    <w:p>
      <w:pPr>
        <w:numPr>
          <w:ilvl w:val="0"/>
          <w:numId w:val="1007"/>
        </w:numPr>
        <w:pStyle w:val="Compact"/>
      </w:pPr>
      <w:r>
        <w:t xml:space="preserve">Email in and out logged on the enquiry</w:t>
      </w:r>
    </w:p>
    <w:p>
      <w:pPr>
        <w:numPr>
          <w:ilvl w:val="0"/>
          <w:numId w:val="1007"/>
        </w:numPr>
        <w:pStyle w:val="Compact"/>
      </w:pPr>
      <w:r>
        <w:t xml:space="preserve">Call log — who was spoken to and the next action</w:t>
      </w:r>
    </w:p>
    <w:p>
      <w:pPr>
        <w:numPr>
          <w:ilvl w:val="0"/>
          <w:numId w:val="1007"/>
        </w:numPr>
        <w:pStyle w:val="Compact"/>
      </w:pPr>
      <w:r>
        <w:t xml:space="preserve">Drawing revisions kept in order (Rev A, Rev B…)</w:t>
      </w:r>
    </w:p>
    <w:p>
      <w:pPr>
        <w:numPr>
          <w:ilvl w:val="0"/>
          <w:numId w:val="1007"/>
        </w:numPr>
        <w:pStyle w:val="Compact"/>
      </w:pPr>
      <w:r>
        <w:t xml:space="preserve">Internal notes the customer never sees</w:t>
      </w:r>
    </w:p>
    <w:p>
      <w:pPr>
        <w:pStyle w:val="Heading3"/>
      </w:pPr>
      <w:bookmarkStart w:id="34" w:name="X3955d0a61f513394a27d9cd885c91cf656aa12d"/>
      <w:r>
        <w:t xml:space="preserve">Customer-Part Reorder Prompts — Call Before They Run Out</w:t>
      </w:r>
      <w:bookmarkEnd w:id="34"/>
    </w:p>
    <w:p>
      <w:pPr>
        <w:pStyle w:val="FirstParagraph"/>
      </w:pPr>
      <w:r>
        <w:t xml:space="preserve">The system learns the typical order interval for each customer-part combination and raises a follow-up task before the next order is due — not after the customer has already bought elsewhere.</w:t>
      </w:r>
    </w:p>
    <w:p>
      <w:pPr>
        <w:numPr>
          <w:ilvl w:val="0"/>
          <w:numId w:val="1008"/>
        </w:numPr>
        <w:pStyle w:val="Compact"/>
      </w:pPr>
      <w:r>
        <w:t xml:space="preserve">Average days between orders, per customer per part</w:t>
      </w:r>
    </w:p>
    <w:p>
      <w:pPr>
        <w:numPr>
          <w:ilvl w:val="0"/>
          <w:numId w:val="1008"/>
        </w:numPr>
        <w:pStyle w:val="Compact"/>
      </w:pPr>
      <w:r>
        <w:t xml:space="preserve">Last order date, quantity and price shown on one line</w:t>
      </w:r>
    </w:p>
    <w:p>
      <w:pPr>
        <w:numPr>
          <w:ilvl w:val="0"/>
          <w:numId w:val="1008"/>
        </w:numPr>
        <w:pStyle w:val="Compact"/>
      </w:pPr>
      <w:r>
        <w:t xml:space="preserve">Task raised a set number of days before the due date</w:t>
      </w:r>
    </w:p>
    <w:p>
      <w:pPr>
        <w:numPr>
          <w:ilvl w:val="0"/>
          <w:numId w:val="1008"/>
        </w:numPr>
        <w:pStyle w:val="Compact"/>
      </w:pPr>
      <w:r>
        <w:t xml:space="preserve">"Overdue reorder" list — parts a customer has stopped buying</w:t>
      </w:r>
    </w:p>
    <w:p>
      <w:pPr>
        <w:numPr>
          <w:ilvl w:val="0"/>
          <w:numId w:val="1008"/>
        </w:numPr>
        <w:pStyle w:val="Compact"/>
      </w:pPr>
      <w:r>
        <w:t xml:space="preserve">Call-off schedule tracked against the blanket order</w:t>
      </w:r>
    </w:p>
    <w:p>
      <w:pPr>
        <w:pStyle w:val="Heading3"/>
      </w:pPr>
      <w:bookmarkStart w:id="35" w:name="Xf5adccd425691a6e353988b6ded5bb5948e670f"/>
      <w:r>
        <w:t xml:space="preserve">Marketing — Kept Light, Only What Will Actually Be Used</w:t>
      </w:r>
      <w:bookmarkEnd w:id="35"/>
    </w:p>
    <w:p>
      <w:pPr>
        <w:pStyle w:val="FirstParagraph"/>
      </w:pPr>
      <w:r>
        <w:t xml:space="preserve">No campaign automation the GM will never open. Three practical things only: a part catalogue with photos, sample-request follow-up, and a simple log of factory visits and trade contacts.</w:t>
      </w:r>
    </w:p>
    <w:p>
      <w:pPr>
        <w:numPr>
          <w:ilvl w:val="0"/>
          <w:numId w:val="1009"/>
        </w:numPr>
        <w:pStyle w:val="Compact"/>
      </w:pPr>
      <w:r>
        <w:t xml:space="preserve">Part catalogue with photos, resin, weight and cavity count</w:t>
      </w:r>
    </w:p>
    <w:p>
      <w:pPr>
        <w:numPr>
          <w:ilvl w:val="0"/>
          <w:numId w:val="1009"/>
        </w:numPr>
        <w:pStyle w:val="Compact"/>
      </w:pPr>
      <w:r>
        <w:t xml:space="preserve">Catalogue PDF generated for a buyer in one click</w:t>
      </w:r>
    </w:p>
    <w:p>
      <w:pPr>
        <w:numPr>
          <w:ilvl w:val="0"/>
          <w:numId w:val="1009"/>
        </w:numPr>
        <w:pStyle w:val="Compact"/>
      </w:pPr>
      <w:r>
        <w:t xml:space="preserve">Sample-request log with an owner and a due date</w:t>
      </w:r>
    </w:p>
    <w:p>
      <w:pPr>
        <w:numPr>
          <w:ilvl w:val="0"/>
          <w:numId w:val="1009"/>
        </w:numPr>
        <w:pStyle w:val="Compact"/>
      </w:pPr>
      <w:r>
        <w:t xml:space="preserve">Campaign log: factory visits, exhibitions, trade contacts</w:t>
      </w:r>
    </w:p>
    <w:p>
      <w:pPr>
        <w:numPr>
          <w:ilvl w:val="0"/>
          <w:numId w:val="1009"/>
        </w:numPr>
        <w:pStyle w:val="Compact"/>
      </w:pPr>
      <w:r>
        <w:t xml:space="preserve">Contact list of buyers met, with the part they asked about</w:t>
      </w:r>
    </w:p>
    <w:p>
      <w:pPr>
        <w:pStyle w:val="Heading3"/>
      </w:pPr>
      <w:bookmarkStart w:id="36" w:name="Xea8151a1d16eff9a10a760c650c7b77bf56016c"/>
      <w:r>
        <w:t xml:space="preserve">Sample Request Workflow — Nothing Sent and Forgotten</w:t>
      </w:r>
      <w:bookmarkEnd w:id="36"/>
    </w:p>
    <w:p>
      <w:pPr>
        <w:pStyle w:val="FirstParagraph"/>
      </w:pPr>
      <w:r>
        <w:rPr>
          <w:b/>
        </w:rPr>
        <w:t xml:space="preserve">Request Logged</w:t>
      </w:r>
      <w:r>
        <w:t xml:space="preserve"> </w:t>
      </w:r>
      <w:r>
        <w:t xml:space="preserve">(buyer, part, quantity) →</w:t>
      </w:r>
      <w:r>
        <w:t xml:space="preserve"> </w:t>
      </w:r>
      <w:r>
        <w:rPr>
          <w:b/>
        </w:rPr>
        <w:t xml:space="preserve">Source or Mould</w:t>
      </w:r>
      <w:r>
        <w:t xml:space="preserve"> </w:t>
      </w:r>
      <w:r>
        <w:t xml:space="preserve">(stock sample or trial run) →</w:t>
      </w:r>
      <w:r>
        <w:t xml:space="preserve"> </w:t>
      </w:r>
      <w:r>
        <w:rPr>
          <w:b/>
        </w:rPr>
        <w:t xml:space="preserve">Sample Issued</w:t>
      </w:r>
      <w:r>
        <w:t xml:space="preserve"> </w:t>
      </w:r>
      <w:r>
        <w:t xml:space="preserve">(deducted from sample stock) →</w:t>
      </w:r>
      <w:r>
        <w:t xml:space="preserve"> </w:t>
      </w:r>
      <w:r>
        <w:rPr>
          <w:b/>
        </w:rPr>
        <w:t xml:space="preserve">Follow-Up Task</w:t>
      </w:r>
      <w:r>
        <w:t xml:space="preserve"> </w:t>
      </w:r>
      <w:r>
        <w:t xml:space="preserve">(auto-set, with an owner) →</w:t>
      </w:r>
      <w:r>
        <w:t xml:space="preserve"> </w:t>
      </w:r>
      <w:r>
        <w:rPr>
          <w:b/>
        </w:rPr>
        <w:t xml:space="preserve">Verdict Recorded</w:t>
      </w:r>
      <w:r>
        <w:t xml:space="preserve"> </w:t>
      </w:r>
      <w:r>
        <w:t xml:space="preserve">(approved, revise or lost).</w:t>
      </w:r>
    </w:p>
    <w:p>
      <w:pPr>
        <w:pStyle w:val="BodyText"/>
      </w:pPr>
      <w:r>
        <w:rPr>
          <w:i/>
        </w:rPr>
        <w:t xml:space="preserve">On the phone:</w:t>
      </w:r>
      <w:r>
        <w:t xml:space="preserve"> </w:t>
      </w:r>
      <w:r>
        <w:t xml:space="preserve">Sales staff can photograph a customer's sample at his office and attach it to a new enquiry from their phone — the drawing and the part photo are on the file before they are back at the plant.</w:t>
      </w:r>
    </w:p>
    <w:p>
      <w:pPr>
        <w:pStyle w:val="Heading2"/>
      </w:pPr>
      <w:bookmarkStart w:id="37" w:name="reporting-analytics"/>
      <w:r>
        <w:t xml:space="preserve">Reporting &amp; Analytics</w:t>
      </w:r>
      <w:bookmarkEnd w:id="37"/>
    </w:p>
    <w:p>
      <w:pPr>
        <w:pStyle w:val="FirstParagraph"/>
      </w:pPr>
      <w:r>
        <w:t xml:space="preserve">Reports written for the questions the GM actually asks: which enquiries are sitting, what are we losing on, which customer has gone quiet, and what is the pipeline worth if it all lands.</w:t>
      </w:r>
    </w:p>
    <w:p>
      <w:pPr>
        <w:pStyle w:val="Heading3"/>
      </w:pPr>
      <w:bookmarkStart w:id="38" w:name="X6f5b5193126ceed60cb6c49683f2f613b41b46e"/>
      <w:r>
        <w:t xml:space="preserve">Enquiry Funnel &amp; Ageing — What Is Stuck and Where</w:t>
      </w:r>
      <w:bookmarkEnd w:id="38"/>
    </w:p>
    <w:p>
      <w:pPr>
        <w:numPr>
          <w:ilvl w:val="0"/>
          <w:numId w:val="1010"/>
        </w:numPr>
        <w:pStyle w:val="Compact"/>
      </w:pPr>
      <w:r>
        <w:t xml:space="preserve">Count and value of enquiries by stage</w:t>
      </w:r>
    </w:p>
    <w:p>
      <w:pPr>
        <w:numPr>
          <w:ilvl w:val="0"/>
          <w:numId w:val="1010"/>
        </w:numPr>
        <w:pStyle w:val="Compact"/>
      </w:pPr>
      <w:r>
        <w:t xml:space="preserve">Days waiting at feasibility, costing and quotation</w:t>
      </w:r>
    </w:p>
    <w:p>
      <w:pPr>
        <w:numPr>
          <w:ilvl w:val="0"/>
          <w:numId w:val="1010"/>
        </w:numPr>
        <w:pStyle w:val="Compact"/>
      </w:pPr>
      <w:r>
        <w:t xml:space="preserve">Enquiries with no activity for 14 days, flagged</w:t>
      </w:r>
    </w:p>
    <w:p>
      <w:pPr>
        <w:numPr>
          <w:ilvl w:val="0"/>
          <w:numId w:val="1010"/>
        </w:numPr>
        <w:pStyle w:val="Compact"/>
      </w:pPr>
      <w:r>
        <w:t xml:space="preserve">Trials open past their promised trial date</w:t>
      </w:r>
    </w:p>
    <w:p>
      <w:pPr>
        <w:pStyle w:val="Heading3"/>
      </w:pPr>
      <w:bookmarkStart w:id="39" w:name="Xa746ecc4101fd900a9dbbae4d801674c3e5a90b"/>
      <w:r>
        <w:t xml:space="preserve">Win / Loss by Reason — Price, Lead Time or Tooling?</w:t>
      </w:r>
      <w:bookmarkEnd w:id="39"/>
    </w:p>
    <w:p>
      <w:pPr>
        <w:pStyle w:val="FirstParagraph"/>
      </w:pPr>
      <w:r>
        <w:t xml:space="preserve">Because every close carries a reason code, losses can be counted. If half the losses are tooling cost, the answer is an amortisation offer — not a general price cut.</w:t>
      </w:r>
    </w:p>
    <w:p>
      <w:pPr>
        <w:numPr>
          <w:ilvl w:val="0"/>
          <w:numId w:val="1011"/>
        </w:numPr>
        <w:pStyle w:val="Compact"/>
      </w:pPr>
      <w:r>
        <w:t xml:space="preserve">Losses grouped by reason code, by quarter</w:t>
      </w:r>
    </w:p>
    <w:p>
      <w:pPr>
        <w:numPr>
          <w:ilvl w:val="0"/>
          <w:numId w:val="1011"/>
        </w:numPr>
        <w:pStyle w:val="Compact"/>
      </w:pPr>
      <w:r>
        <w:t xml:space="preserve">Win rate: new-mould enquiries vs existing-mould enquiries</w:t>
      </w:r>
    </w:p>
    <w:p>
      <w:pPr>
        <w:numPr>
          <w:ilvl w:val="0"/>
          <w:numId w:val="1011"/>
        </w:numPr>
        <w:pStyle w:val="Compact"/>
      </w:pPr>
      <w:r>
        <w:t xml:space="preserve">Win rate by source — referral vs tender vs walk-in</w:t>
      </w:r>
    </w:p>
    <w:p>
      <w:pPr>
        <w:numPr>
          <w:ilvl w:val="0"/>
          <w:numId w:val="1011"/>
        </w:numPr>
        <w:pStyle w:val="Compact"/>
      </w:pPr>
      <w:r>
        <w:t xml:space="preserve">Lost value in KWD, and to which competitor type</w:t>
      </w:r>
    </w:p>
    <w:p>
      <w:pPr>
        <w:pStyle w:val="Heading3"/>
      </w:pPr>
      <w:bookmarkStart w:id="40" w:name="Xfd65330e253396e1ccc9e62fe6e075ef249315d"/>
      <w:r>
        <w:t xml:space="preserve">Customer &amp; Part Performance — Who Grew, Who Went Quiet</w:t>
      </w:r>
      <w:bookmarkEnd w:id="40"/>
    </w:p>
    <w:p>
      <w:pPr>
        <w:numPr>
          <w:ilvl w:val="0"/>
          <w:numId w:val="1012"/>
        </w:numPr>
        <w:pStyle w:val="Compact"/>
      </w:pPr>
      <w:r>
        <w:t xml:space="preserve">Pieces and KWD per customer, this year vs last</w:t>
      </w:r>
    </w:p>
    <w:p>
      <w:pPr>
        <w:numPr>
          <w:ilvl w:val="0"/>
          <w:numId w:val="1012"/>
        </w:numPr>
        <w:pStyle w:val="Compact"/>
      </w:pPr>
      <w:r>
        <w:t xml:space="preserve">Top parts by volume and by contribution</w:t>
      </w:r>
    </w:p>
    <w:p>
      <w:pPr>
        <w:numPr>
          <w:ilvl w:val="0"/>
          <w:numId w:val="1012"/>
        </w:numPr>
        <w:pStyle w:val="Compact"/>
      </w:pPr>
      <w:r>
        <w:t xml:space="preserve">Customers with no order beyond their usual interval</w:t>
      </w:r>
    </w:p>
    <w:p>
      <w:pPr>
        <w:numPr>
          <w:ilvl w:val="0"/>
          <w:numId w:val="1012"/>
        </w:numPr>
        <w:pStyle w:val="Compact"/>
      </w:pPr>
      <w:r>
        <w:t xml:space="preserve">Blanket order coverage — committed vs called-off</w:t>
      </w:r>
    </w:p>
    <w:p>
      <w:pPr>
        <w:pStyle w:val="Heading3"/>
      </w:pPr>
      <w:bookmarkStart w:id="41" w:name="X2439f816ea8a6cc76e6177c6c56ac9358de7a41"/>
      <w:r>
        <w:t xml:space="preserve">Mould &amp; Capacity Outlook — Tooling Spend Before It Happens</w:t>
      </w:r>
      <w:bookmarkEnd w:id="41"/>
    </w:p>
    <w:p>
      <w:pPr>
        <w:numPr>
          <w:ilvl w:val="0"/>
          <w:numId w:val="1013"/>
        </w:numPr>
        <w:pStyle w:val="Compact"/>
      </w:pPr>
      <w:r>
        <w:t xml:space="preserve">Open enquiries requiring a new mould, with cost estimates</w:t>
      </w:r>
    </w:p>
    <w:p>
      <w:pPr>
        <w:numPr>
          <w:ilvl w:val="0"/>
          <w:numId w:val="1013"/>
        </w:numPr>
        <w:pStyle w:val="Compact"/>
      </w:pPr>
      <w:r>
        <w:t xml:space="preserve">Alem-owned vs customer-owned mould split in the pipeline</w:t>
      </w:r>
    </w:p>
    <w:p>
      <w:pPr>
        <w:numPr>
          <w:ilvl w:val="0"/>
          <w:numId w:val="1013"/>
        </w:numPr>
        <w:pStyle w:val="Compact"/>
      </w:pPr>
      <w:r>
        <w:t xml:space="preserve">Press hours the pipeline would consume, by tonnage</w:t>
      </w:r>
    </w:p>
    <w:p>
      <w:pPr>
        <w:numPr>
          <w:ilvl w:val="0"/>
          <w:numId w:val="1013"/>
        </w:numPr>
        <w:pStyle w:val="Compact"/>
      </w:pPr>
      <w:r>
        <w:t xml:space="preserve">Resin volume implied by open enquiries, by grade</w:t>
      </w:r>
    </w:p>
    <w:p>
      <w:pPr>
        <w:pStyle w:val="Heading3"/>
      </w:pPr>
      <w:bookmarkStart w:id="42" w:name="the-gms-dashboard-five-numbers-on-login"/>
      <w:r>
        <w:t xml:space="preserve">The GM's Dashboard — Five Numbers on Login</w:t>
      </w:r>
      <w:bookmarkEnd w:id="42"/>
    </w:p>
    <w:tbl>
      <w:tblPr>
        <w:tblStyle w:val="Table"/>
        <w:tblW w:type="pct" w:w="0.0"/>
        <w:tblLook w:firstRow="0"/>
      </w:tblPr>
      <w:tblGrid/>
      <w:tr>
        <w:tc>
          <w:p>
            <w:pPr>
              <w:pStyle w:val="Compact"/>
              <w:jc w:val="left"/>
            </w:pPr>
            <w:r>
              <w:rPr>
                <w:b/>
              </w:rPr>
              <w:t xml:space="preserve">KWD</w:t>
            </w:r>
            <w:r>
              <w:t xml:space="preserve"> </w:t>
            </w:r>
            <w:r>
              <w:t xml:space="preserve">— Open Pipeline</w:t>
            </w:r>
          </w:p>
        </w:tc>
        <w:tc>
          <w:p>
            <w:pPr>
              <w:pStyle w:val="Compact"/>
              <w:jc w:val="left"/>
            </w:pPr>
            <w:r>
              <w:t xml:space="preserve">Annualised value of live enquiries</w:t>
            </w:r>
          </w:p>
        </w:tc>
      </w:tr>
      <w:tr>
        <w:tc>
          <w:p>
            <w:pPr>
              <w:pStyle w:val="Compact"/>
              <w:jc w:val="left"/>
            </w:pPr>
            <w:r>
              <w:rPr>
                <w:b/>
              </w:rPr>
              <w:t xml:space="preserve">Days</w:t>
            </w:r>
            <w:r>
              <w:t xml:space="preserve"> </w:t>
            </w:r>
            <w:r>
              <w:t xml:space="preserve">— Enquiry to Quote</w:t>
            </w:r>
          </w:p>
        </w:tc>
        <w:tc>
          <w:p>
            <w:pPr>
              <w:pStyle w:val="Compact"/>
              <w:jc w:val="left"/>
            </w:pPr>
            <w:r>
              <w:t xml:space="preserve">Drawing in to price out</w:t>
            </w:r>
          </w:p>
        </w:tc>
      </w:tr>
      <w:tr>
        <w:tc>
          <w:p>
            <w:pPr>
              <w:pStyle w:val="Compact"/>
              <w:jc w:val="left"/>
            </w:pPr>
            <w:r>
              <w:rPr>
                <w:b/>
              </w:rPr>
              <w:t xml:space="preserve">%</w:t>
            </w:r>
            <w:r>
              <w:t xml:space="preserve"> </w:t>
            </w:r>
            <w:r>
              <w:t xml:space="preserve">— Trial to Approval</w:t>
            </w:r>
          </w:p>
        </w:tc>
        <w:tc>
          <w:p>
            <w:pPr>
              <w:pStyle w:val="Compact"/>
              <w:jc w:val="left"/>
            </w:pPr>
            <w:r>
              <w:t xml:space="preserve">Samples that become orders</w:t>
            </w:r>
          </w:p>
        </w:tc>
      </w:tr>
      <w:tr>
        <w:tc>
          <w:p>
            <w:pPr>
              <w:pStyle w:val="Compact"/>
              <w:jc w:val="left"/>
            </w:pPr>
            <w:r>
              <w:rPr>
                <w:b/>
              </w:rPr>
              <w:t xml:space="preserve">No.</w:t>
            </w:r>
            <w:r>
              <w:t xml:space="preserve"> </w:t>
            </w:r>
            <w:r>
              <w:t xml:space="preserve">— New Moulds Pending</w:t>
            </w:r>
          </w:p>
        </w:tc>
        <w:tc>
          <w:p>
            <w:pPr>
              <w:pStyle w:val="Compact"/>
              <w:jc w:val="left"/>
            </w:pPr>
            <w:r>
              <w:t xml:space="preserve">Tooling decisions on the GM's desk</w:t>
            </w:r>
          </w:p>
        </w:tc>
      </w:tr>
      <w:tr>
        <w:tc>
          <w:p>
            <w:pPr>
              <w:pStyle w:val="Compact"/>
              <w:jc w:val="left"/>
            </w:pPr>
            <w:r>
              <w:rPr>
                <w:b/>
              </w:rPr>
              <w:t xml:space="preserve">No.</w:t>
            </w:r>
            <w:r>
              <w:t xml:space="preserve"> </w:t>
            </w:r>
            <w:r>
              <w:t xml:space="preserve">— Reorders Due</w:t>
            </w:r>
          </w:p>
        </w:tc>
        <w:tc>
          <w:p>
            <w:pPr>
              <w:pStyle w:val="Compact"/>
              <w:jc w:val="left"/>
            </w:pPr>
            <w:r>
              <w:t xml:space="preserve">Customer-parts to call this week</w:t>
            </w:r>
          </w:p>
        </w:tc>
      </w:tr>
    </w:tbl>
    <w:p>
      <w:pPr>
        <w:pStyle w:val="BodyText"/>
      </w:pPr>
      <w:r>
        <w:rPr>
          <w:i/>
        </w:rPr>
        <w:t xml:space="preserve">Reporting note:</w:t>
      </w:r>
      <w:r>
        <w:t xml:space="preserve"> </w:t>
      </w:r>
      <w:r>
        <w:t xml:space="preserve">Dashboards are role-based — a salesman sees his own enquiries, the GM sees everything. Every report exports to Excel, so existing habits are not broken on day one.</w:t>
      </w:r>
    </w:p>
    <w:p>
      <w:pPr>
        <w:pStyle w:val="Heading2"/>
      </w:pPr>
      <w:bookmarkStart w:id="43" w:name="added-value-integration"/>
      <w:r>
        <w:t xml:space="preserve">Added Value &amp; Integration</w:t>
      </w:r>
      <w:bookmarkEnd w:id="43"/>
    </w:p>
    <w:p>
      <w:pPr>
        <w:pStyle w:val="FirstParagraph"/>
      </w:pPr>
      <w:r>
        <w:t xml:space="preserve">The CRM is the front door of the plant. What is agreed with the customer here becomes the sales order, the production plan and the sample stock movement — entered once, not three times.</w:t>
      </w:r>
    </w:p>
    <w:p>
      <w:pPr>
        <w:pStyle w:val="Heading3"/>
      </w:pPr>
      <w:bookmarkStart w:id="44" w:name="into-sales-approved-part-agreed-price"/>
      <w:r>
        <w:t xml:space="preserve">Into Sales — Approved Part, Agreed Price</w:t>
      </w:r>
      <w:bookmarkEnd w:id="44"/>
    </w:p>
    <w:p>
      <w:pPr>
        <w:numPr>
          <w:ilvl w:val="0"/>
          <w:numId w:val="1014"/>
        </w:numPr>
        <w:pStyle w:val="Compact"/>
      </w:pPr>
      <w:r>
        <w:t xml:space="preserve">Blanket order created from the won enquiry</w:t>
      </w:r>
    </w:p>
    <w:p>
      <w:pPr>
        <w:numPr>
          <w:ilvl w:val="0"/>
          <w:numId w:val="1014"/>
        </w:numPr>
        <w:pStyle w:val="Compact"/>
      </w:pPr>
      <w:r>
        <w:t xml:space="preserve">Call-off orders released against it as the customer asks</w:t>
      </w:r>
    </w:p>
    <w:p>
      <w:pPr>
        <w:numPr>
          <w:ilvl w:val="0"/>
          <w:numId w:val="1014"/>
        </w:numPr>
        <w:pStyle w:val="Compact"/>
      </w:pPr>
      <w:r>
        <w:t xml:space="preserve">Agreed price and MOQ carried across automatically</w:t>
      </w:r>
    </w:p>
    <w:p>
      <w:pPr>
        <w:numPr>
          <w:ilvl w:val="0"/>
          <w:numId w:val="1014"/>
        </w:numPr>
        <w:pStyle w:val="Compact"/>
      </w:pPr>
      <w:r>
        <w:t xml:space="preserve">Tooling charge raised as its own line when applicable</w:t>
      </w:r>
    </w:p>
    <w:p>
      <w:pPr>
        <w:pStyle w:val="Heading3"/>
      </w:pPr>
      <w:bookmarkStart w:id="45" w:name="X71f949ad5fe5a0b7fe0f7b76353e0cf8cc04699"/>
      <w:r>
        <w:t xml:space="preserve">Into Manufacturing — Mould &amp; Machine Feasibility</w:t>
      </w:r>
      <w:bookmarkEnd w:id="45"/>
    </w:p>
    <w:p>
      <w:pPr>
        <w:numPr>
          <w:ilvl w:val="0"/>
          <w:numId w:val="1015"/>
        </w:numPr>
        <w:pStyle w:val="Compact"/>
      </w:pPr>
      <w:r>
        <w:t xml:space="preserve">Mould register: cavities, condition, last shot count</w:t>
      </w:r>
    </w:p>
    <w:p>
      <w:pPr>
        <w:numPr>
          <w:ilvl w:val="0"/>
          <w:numId w:val="1015"/>
        </w:numPr>
        <w:pStyle w:val="Compact"/>
      </w:pPr>
      <w:r>
        <w:t xml:space="preserve">Press tonnage matched to the part before quoting</w:t>
      </w:r>
    </w:p>
    <w:p>
      <w:pPr>
        <w:numPr>
          <w:ilvl w:val="0"/>
          <w:numId w:val="1015"/>
        </w:numPr>
        <w:pStyle w:val="Compact"/>
      </w:pPr>
      <w:r>
        <w:t xml:space="preserve">Cycle time from the routing feeds the costing sheet</w:t>
      </w:r>
    </w:p>
    <w:p>
      <w:pPr>
        <w:numPr>
          <w:ilvl w:val="0"/>
          <w:numId w:val="1015"/>
        </w:numPr>
        <w:pStyle w:val="Compact"/>
      </w:pPr>
      <w:r>
        <w:t xml:space="preserve">Trial T0 / T1 raised as a real production order</w:t>
      </w:r>
    </w:p>
    <w:p>
      <w:pPr>
        <w:pStyle w:val="Heading3"/>
      </w:pPr>
      <w:bookmarkStart w:id="46" w:name="into-inventory-sample-stock-resin-demand"/>
      <w:r>
        <w:t xml:space="preserve">Into Inventory — Sample Stock &amp; Resin Demand</w:t>
      </w:r>
      <w:bookmarkEnd w:id="46"/>
    </w:p>
    <w:p>
      <w:pPr>
        <w:numPr>
          <w:ilvl w:val="0"/>
          <w:numId w:val="1016"/>
        </w:numPr>
        <w:pStyle w:val="Compact"/>
      </w:pPr>
      <w:r>
        <w:t xml:space="preserve">Sample stock location with its own issue records</w:t>
      </w:r>
    </w:p>
    <w:p>
      <w:pPr>
        <w:numPr>
          <w:ilvl w:val="0"/>
          <w:numId w:val="1016"/>
        </w:numPr>
        <w:pStyle w:val="Compact"/>
      </w:pPr>
      <w:r>
        <w:t xml:space="preserve">Cost of samples issued, per customer and per period</w:t>
      </w:r>
    </w:p>
    <w:p>
      <w:pPr>
        <w:numPr>
          <w:ilvl w:val="0"/>
          <w:numId w:val="1016"/>
        </w:numPr>
        <w:pStyle w:val="Compact"/>
      </w:pPr>
      <w:r>
        <w:t xml:space="preserve">Resin and masterbatch demand signalled by won enquiries</w:t>
      </w:r>
    </w:p>
    <w:p>
      <w:pPr>
        <w:numPr>
          <w:ilvl w:val="0"/>
          <w:numId w:val="1016"/>
        </w:numPr>
        <w:pStyle w:val="Compact"/>
      </w:pPr>
      <w:r>
        <w:t xml:space="preserve">Finished-part stock checked before promising a lead time</w:t>
      </w:r>
    </w:p>
    <w:p>
      <w:pPr>
        <w:pStyle w:val="Heading3"/>
      </w:pPr>
      <w:bookmarkStart w:id="47" w:name="X9d4b550a71e76dfb40c397e34053f4183a5f842"/>
      <w:r>
        <w:t xml:space="preserve">Configured for Alem Al Plastic — An Owner-Run Plant, Not a Head Office</w:t>
      </w:r>
      <w:bookmarkEnd w:id="47"/>
    </w:p>
    <w:p>
      <w:pPr>
        <w:numPr>
          <w:ilvl w:val="0"/>
          <w:numId w:val="1017"/>
        </w:numPr>
        <w:pStyle w:val="Compact"/>
      </w:pPr>
      <w:r>
        <w:t xml:space="preserve">Arabic and English on customer-facing documents</w:t>
      </w:r>
    </w:p>
    <w:p>
      <w:pPr>
        <w:numPr>
          <w:ilvl w:val="0"/>
          <w:numId w:val="1017"/>
        </w:numPr>
        <w:pStyle w:val="Compact"/>
      </w:pPr>
      <w:r>
        <w:t xml:space="preserve">GM approval step on new tooling and on price exceptions</w:t>
      </w:r>
    </w:p>
    <w:p>
      <w:pPr>
        <w:numPr>
          <w:ilvl w:val="0"/>
          <w:numId w:val="1017"/>
        </w:numPr>
        <w:pStyle w:val="Compact"/>
      </w:pPr>
      <w:r>
        <w:t xml:space="preserve">Existing part numbers and customer codes kept as they are</w:t>
      </w:r>
    </w:p>
    <w:p>
      <w:pPr>
        <w:numPr>
          <w:ilvl w:val="0"/>
          <w:numId w:val="1017"/>
        </w:numPr>
        <w:pStyle w:val="Compact"/>
      </w:pPr>
      <w:r>
        <w:t xml:space="preserve">Historic customer-part order history loaded at go-live</w:t>
      </w:r>
    </w:p>
    <w:p>
      <w:pPr>
        <w:pStyle w:val="Heading3"/>
      </w:pPr>
      <w:bookmarkStart w:id="48" w:name="X0d5c167af9a16b3fceecd4c5e619aac192edb14"/>
      <w:r>
        <w:t xml:space="preserve">What Happens the Moment a Part Is Approved</w:t>
      </w:r>
      <w:bookmarkEnd w:id="48"/>
    </w:p>
    <w:p>
      <w:pPr>
        <w:pStyle w:val="FirstParagraph"/>
      </w:pPr>
      <w:r>
        <w:rPr>
          <w:b/>
        </w:rPr>
        <w:t xml:space="preserve">Part Approved</w:t>
      </w:r>
      <w:r>
        <w:t xml:space="preserve"> </w:t>
      </w:r>
      <w:r>
        <w:t xml:space="preserve">(customer signs off the trial sample) →</w:t>
      </w:r>
      <w:r>
        <w:t xml:space="preserve"> </w:t>
      </w:r>
      <w:r>
        <w:rPr>
          <w:b/>
        </w:rPr>
        <w:t xml:space="preserve">Blanket Order</w:t>
      </w:r>
      <w:r>
        <w:t xml:space="preserve"> </w:t>
      </w:r>
      <w:r>
        <w:t xml:space="preserve">(agreed price per 1,000 pcs locked in) →</w:t>
      </w:r>
      <w:r>
        <w:t xml:space="preserve"> </w:t>
      </w:r>
      <w:r>
        <w:rPr>
          <w:b/>
        </w:rPr>
        <w:t xml:space="preserve">Production Plan</w:t>
      </w:r>
      <w:r>
        <w:t xml:space="preserve"> </w:t>
      </w:r>
      <w:r>
        <w:t xml:space="preserve">(mould and press reserved for the call-off) →</w:t>
      </w:r>
      <w:r>
        <w:t xml:space="preserve"> </w:t>
      </w:r>
      <w:r>
        <w:rPr>
          <w:b/>
        </w:rPr>
        <w:t xml:space="preserve">Resin Demand</w:t>
      </w:r>
      <w:r>
        <w:t xml:space="preserve"> </w:t>
      </w:r>
      <w:r>
        <w:t xml:space="preserve">(grade and colour flagged to purchasing) →</w:t>
      </w:r>
      <w:r>
        <w:t xml:space="preserve"> </w:t>
      </w:r>
      <w:r>
        <w:rPr>
          <w:b/>
        </w:rPr>
        <w:t xml:space="preserve">Reorder Clock</w:t>
      </w:r>
      <w:r>
        <w:t xml:space="preserve"> </w:t>
      </w:r>
      <w:r>
        <w:t xml:space="preserve">(follow-up interval starts for that part).</w:t>
      </w:r>
    </w:p>
    <w:p>
      <w:pPr>
        <w:pStyle w:val="BodyText"/>
      </w:pPr>
      <w:r>
        <w:rPr>
          <w:i/>
        </w:rPr>
        <w:t xml:space="preserve">This module is configured for Alem Al Plastic Co. — enquiry fields, costing structure, reason codes and reorder intervals are set around plastic injection moulding and can be adjusted with the General Manager during implementation.</w:t>
      </w:r>
    </w:p>
    <w:p>
      <w:pPr>
        <w:pStyle w:val="Heading1"/>
      </w:pPr>
      <w:bookmarkStart w:id="49" w:name="sales-module"/>
      <w:r>
        <w:t xml:space="preserve">Sales Module</w:t>
      </w:r>
      <w:bookmarkEnd w:id="49"/>
    </w:p>
    <w:p>
      <w:pPr>
        <w:pStyle w:val="Heading2"/>
      </w:pPr>
      <w:bookmarkStart w:id="50" w:name="sales-overview-part-pricing"/>
      <w:r>
        <w:t xml:space="preserve">Sales Overview &amp; Part Pricing</w:t>
      </w:r>
      <w:bookmarkEnd w:id="50"/>
    </w:p>
    <w:p>
      <w:pPr>
        <w:pStyle w:val="FirstParagraph"/>
      </w:pPr>
      <w:r>
        <w:t xml:space="preserve">A sales module built for a moulding plant — every quoted price is assembled from resin cost, part weight, cycle time and scrap, so the General Manager sees the margin per 1,000 pieces before the price leaves the office.</w:t>
      </w:r>
    </w:p>
    <w:p>
      <w:pPr>
        <w:pStyle w:val="Heading3"/>
      </w:pPr>
      <w:bookmarkStart w:id="51" w:name="X44532302f0d8f86155e0538c27da27ef52e963e"/>
      <w:r>
        <w:t xml:space="preserve">Sales Module Overview — Moulded Parts, B2B Supply</w:t>
      </w:r>
      <w:bookmarkEnd w:id="51"/>
    </w:p>
    <w:p>
      <w:pPr>
        <w:pStyle w:val="FirstParagraph"/>
      </w:pPr>
      <w:r>
        <w:t xml:space="preserve">Built around how Alem Al Plastic actually sells: a customer part, a mould, an agreed price, and a stream of deliveries against it — not one-off retail orders.</w:t>
      </w:r>
    </w:p>
    <w:p>
      <w:pPr>
        <w:numPr>
          <w:ilvl w:val="0"/>
          <w:numId w:val="1018"/>
        </w:numPr>
        <w:pStyle w:val="Compact"/>
      </w:pPr>
      <w:r>
        <w:t xml:space="preserve">Customer part master — code, weight, mould, cavities, press</w:t>
      </w:r>
    </w:p>
    <w:p>
      <w:pPr>
        <w:numPr>
          <w:ilvl w:val="0"/>
          <w:numId w:val="1018"/>
        </w:numPr>
        <w:pStyle w:val="Compact"/>
      </w:pPr>
      <w:r>
        <w:t xml:space="preserve">Quotation costed from the shop floor, not guessed</w:t>
      </w:r>
    </w:p>
    <w:p>
      <w:pPr>
        <w:numPr>
          <w:ilvl w:val="0"/>
          <w:numId w:val="1018"/>
        </w:numPr>
        <w:pStyle w:val="Compact"/>
      </w:pPr>
      <w:r>
        <w:t xml:space="preserve">Blanket orders with scheduled call-off releases</w:t>
      </w:r>
    </w:p>
    <w:p>
      <w:pPr>
        <w:numPr>
          <w:ilvl w:val="0"/>
          <w:numId w:val="1018"/>
        </w:numPr>
        <w:pStyle w:val="Compact"/>
      </w:pPr>
      <w:r>
        <w:t xml:space="preserve">Delivery note, partial delivery and return handling</w:t>
      </w:r>
    </w:p>
    <w:p>
      <w:pPr>
        <w:numPr>
          <w:ilvl w:val="0"/>
          <w:numId w:val="1018"/>
        </w:numPr>
        <w:pStyle w:val="Compact"/>
      </w:pPr>
      <w:r>
        <w:t xml:space="preserve">One price list per customer, with validity dates</w:t>
      </w:r>
    </w:p>
    <w:p>
      <w:pPr>
        <w:pStyle w:val="Heading3"/>
      </w:pPr>
      <w:bookmarkStart w:id="52" w:name="Xda31e91d7d1bec3683fb585d1797cd03ec4325b"/>
      <w:r>
        <w:t xml:space="preserve">The Cost Stack — Real Cost, Not a Guessed Margin</w:t>
      </w:r>
      <w:bookmarkEnd w:id="52"/>
    </w:p>
    <w:p>
      <w:pPr>
        <w:numPr>
          <w:ilvl w:val="0"/>
          <w:numId w:val="1019"/>
        </w:numPr>
        <w:pStyle w:val="Compact"/>
      </w:pPr>
      <w:r>
        <w:t xml:space="preserve">Part weight (g) × current resin price per kg</w:t>
      </w:r>
    </w:p>
    <w:p>
      <w:pPr>
        <w:numPr>
          <w:ilvl w:val="0"/>
          <w:numId w:val="1019"/>
        </w:numPr>
        <w:pStyle w:val="Compact"/>
      </w:pPr>
      <w:r>
        <w:t xml:space="preserve">Masterbatch / colour dosing &amp; additives</w:t>
      </w:r>
    </w:p>
    <w:p>
      <w:pPr>
        <w:numPr>
          <w:ilvl w:val="0"/>
          <w:numId w:val="1019"/>
        </w:numPr>
        <w:pStyle w:val="Compact"/>
      </w:pPr>
      <w:r>
        <w:t xml:space="preserve">Cycle time × machine hourly rate (per press)</w:t>
      </w:r>
    </w:p>
    <w:p>
      <w:pPr>
        <w:numPr>
          <w:ilvl w:val="0"/>
          <w:numId w:val="1019"/>
        </w:numPr>
        <w:pStyle w:val="Compact"/>
      </w:pPr>
      <w:r>
        <w:t xml:space="preserve">Agreed scrap allowance % on top of net weight</w:t>
      </w:r>
    </w:p>
    <w:p>
      <w:pPr>
        <w:numPr>
          <w:ilvl w:val="0"/>
          <w:numId w:val="1019"/>
        </w:numPr>
        <w:pStyle w:val="Compact"/>
      </w:pPr>
      <w:r>
        <w:t xml:space="preserve">Packing — bag, carton, pallet, labelling</w:t>
      </w:r>
    </w:p>
    <w:p>
      <w:pPr>
        <w:pStyle w:val="Heading3"/>
      </w:pPr>
      <w:bookmarkStart w:id="53" w:name="X4665bfdf1c3054002bc2eca279b335b8b6a0e7b"/>
      <w:r>
        <w:t xml:space="preserve">Selling Units That Match Reality — Per 1,000 Pcs · Per Kg · Per Carton</w:t>
      </w:r>
      <w:bookmarkEnd w:id="53"/>
    </w:p>
    <w:p>
      <w:pPr>
        <w:numPr>
          <w:ilvl w:val="0"/>
          <w:numId w:val="1020"/>
        </w:numPr>
        <w:pStyle w:val="Compact"/>
      </w:pPr>
      <w:r>
        <w:t xml:space="preserve">Price per 1,000 pieces — the default quoting unit</w:t>
      </w:r>
    </w:p>
    <w:p>
      <w:pPr>
        <w:numPr>
          <w:ilvl w:val="0"/>
          <w:numId w:val="1020"/>
        </w:numPr>
        <w:pStyle w:val="Compact"/>
      </w:pPr>
      <w:r>
        <w:t xml:space="preserve">Price per kg — derived from part weight automatically</w:t>
      </w:r>
    </w:p>
    <w:p>
      <w:pPr>
        <w:numPr>
          <w:ilvl w:val="0"/>
          <w:numId w:val="1020"/>
        </w:numPr>
        <w:pStyle w:val="Compact"/>
      </w:pPr>
      <w:r>
        <w:t xml:space="preserve">Price per carton / bag — pieces-per-pack held on the part</w:t>
      </w:r>
    </w:p>
    <w:p>
      <w:pPr>
        <w:numPr>
          <w:ilvl w:val="0"/>
          <w:numId w:val="1020"/>
        </w:numPr>
        <w:pStyle w:val="Compact"/>
      </w:pPr>
      <w:r>
        <w:t xml:space="preserve">Enter in any unit; invoice and stock stay consistent</w:t>
      </w:r>
    </w:p>
    <w:p>
      <w:pPr>
        <w:pStyle w:val="Heading3"/>
      </w:pPr>
      <w:bookmarkStart w:id="54" w:name="Xdfbc5d84f0394455bcdda30ba0bd24f992ea2b9"/>
      <w:r>
        <w:t xml:space="preserve">The Customer Part Record — Mould · Cavities · Press</w:t>
      </w:r>
      <w:bookmarkEnd w:id="54"/>
    </w:p>
    <w:p>
      <w:pPr>
        <w:numPr>
          <w:ilvl w:val="0"/>
          <w:numId w:val="1021"/>
        </w:numPr>
        <w:pStyle w:val="Compact"/>
      </w:pPr>
      <w:r>
        <w:t xml:space="preserve">Mould ownership — Alem-owned vs customer-owned</w:t>
      </w:r>
    </w:p>
    <w:p>
      <w:pPr>
        <w:numPr>
          <w:ilvl w:val="0"/>
          <w:numId w:val="1021"/>
        </w:numPr>
        <w:pStyle w:val="Compact"/>
      </w:pPr>
      <w:r>
        <w:t xml:space="preserve">Cavity count &amp; shots per hour at the rated cycle</w:t>
      </w:r>
    </w:p>
    <w:p>
      <w:pPr>
        <w:numPr>
          <w:ilvl w:val="0"/>
          <w:numId w:val="1021"/>
        </w:numPr>
        <w:pStyle w:val="Compact"/>
      </w:pPr>
      <w:r>
        <w:t xml:space="preserve">Nominated press / machine the mould runs on</w:t>
      </w:r>
    </w:p>
    <w:p>
      <w:pPr>
        <w:numPr>
          <w:ilvl w:val="0"/>
          <w:numId w:val="1021"/>
        </w:numPr>
        <w:pStyle w:val="Compact"/>
      </w:pPr>
      <w:r>
        <w:t xml:space="preserve">Resin grade, colour and masterbatch ratio</w:t>
      </w:r>
    </w:p>
    <w:p>
      <w:pPr>
        <w:numPr>
          <w:ilvl w:val="0"/>
          <w:numId w:val="1021"/>
        </w:numPr>
        <w:pStyle w:val="Compact"/>
      </w:pPr>
      <w:r>
        <w:t xml:space="preserve">Net weight, runner weight and packing spec</w:t>
      </w:r>
    </w:p>
    <w:p>
      <w:pPr>
        <w:pStyle w:val="Heading3"/>
      </w:pPr>
      <w:bookmarkStart w:id="55" w:name="X9297fdd920132607d592ac39078392e959f91b1"/>
      <w:r>
        <w:t xml:space="preserve">How a Price Is Built — From Resin to Quoted Rate per 1,000 Pieces</w:t>
      </w:r>
      <w:bookmarkEnd w:id="55"/>
    </w:p>
    <w:p>
      <w:pPr>
        <w:pStyle w:val="FirstParagraph"/>
      </w:pPr>
      <w:r>
        <w:rPr>
          <w:b/>
        </w:rPr>
        <w:t xml:space="preserve">Part Weight</w:t>
      </w:r>
      <w:r>
        <w:t xml:space="preserve"> </w:t>
      </w:r>
      <w:r>
        <w:t xml:space="preserve">(grams incl. runner) →</w:t>
      </w:r>
      <w:r>
        <w:t xml:space="preserve"> </w:t>
      </w:r>
      <w:r>
        <w:rPr>
          <w:b/>
        </w:rPr>
        <w:t xml:space="preserve">Resin Price</w:t>
      </w:r>
      <w:r>
        <w:t xml:space="preserve"> </w:t>
      </w:r>
      <w:r>
        <w:t xml:space="preserve">(today's KWD/kg) →</w:t>
      </w:r>
      <w:r>
        <w:t xml:space="preserve"> </w:t>
      </w:r>
      <w:r>
        <w:rPr>
          <w:b/>
        </w:rPr>
        <w:t xml:space="preserve">Masterbatch</w:t>
      </w:r>
      <w:r>
        <w:t xml:space="preserve"> </w:t>
      </w:r>
      <w:r>
        <w:t xml:space="preserve">(colour dosing %) →</w:t>
      </w:r>
      <w:r>
        <w:t xml:space="preserve"> </w:t>
      </w:r>
      <w:r>
        <w:rPr>
          <w:b/>
        </w:rPr>
        <w:t xml:space="preserve">Cycle Time</w:t>
      </w:r>
      <w:r>
        <w:t xml:space="preserve"> </w:t>
      </w:r>
      <w:r>
        <w:t xml:space="preserve">(× machine rate) →</w:t>
      </w:r>
      <w:r>
        <w:t xml:space="preserve"> </w:t>
      </w:r>
      <w:r>
        <w:rPr>
          <w:b/>
        </w:rPr>
        <w:t xml:space="preserve">Scrap %</w:t>
      </w:r>
      <w:r>
        <w:t xml:space="preserve"> </w:t>
      </w:r>
      <w:r>
        <w:t xml:space="preserve">(agreed allowance) →</w:t>
      </w:r>
      <w:r>
        <w:t xml:space="preserve"> </w:t>
      </w:r>
      <w:r>
        <w:rPr>
          <w:b/>
        </w:rPr>
        <w:t xml:space="preserve">Packing</w:t>
      </w:r>
      <w:r>
        <w:t xml:space="preserve"> </w:t>
      </w:r>
      <w:r>
        <w:t xml:space="preserve">= price per 1,000 pcs.</w:t>
      </w:r>
    </w:p>
    <w:p>
      <w:pPr>
        <w:pStyle w:val="BodyText"/>
      </w:pPr>
      <w:r>
        <w:rPr>
          <w:i/>
        </w:rPr>
        <w:t xml:space="preserve">Implementation note:</w:t>
      </w:r>
      <w:r>
        <w:t xml:space="preserve"> </w:t>
      </w:r>
      <w:r>
        <w:t xml:space="preserve">Resin prices are held in one place. Change the PP or HDPE rate and every open quotation shows its new cost and new margin — the GM re-prices a whole customer list in minutes, not evenings.</w:t>
      </w:r>
    </w:p>
    <w:p>
      <w:pPr>
        <w:pStyle w:val="Heading2"/>
      </w:pPr>
      <w:bookmarkStart w:id="56" w:name="order-workflow-call-off-pipeline"/>
      <w:r>
        <w:t xml:space="preserve">Order Workflow &amp; Call-Off Pipeline</w:t>
      </w:r>
      <w:bookmarkEnd w:id="56"/>
    </w:p>
    <w:p>
      <w:pPr>
        <w:pStyle w:val="FirstParagraph"/>
      </w:pPr>
      <w:r>
        <w:t xml:space="preserve">From the costed quotation to the blanket order, the call-off release, the production run, the delivery note and the invoice — one chain, no re-typing, no separate notebook:</w:t>
      </w:r>
      <w:r>
        <w:t xml:space="preserve"> </w:t>
      </w:r>
      <w:r>
        <w:rPr>
          <w:b/>
        </w:rPr>
        <w:t xml:space="preserve">Quotation</w:t>
      </w:r>
      <w:r>
        <w:t xml:space="preserve"> </w:t>
      </w:r>
      <w:r>
        <w:t xml:space="preserve">(costed per 1,000 pcs) →</w:t>
      </w:r>
      <w:r>
        <w:t xml:space="preserve"> </w:t>
      </w:r>
      <w:r>
        <w:rPr>
          <w:b/>
        </w:rPr>
        <w:t xml:space="preserve">Blanket Order</w:t>
      </w:r>
      <w:r>
        <w:t xml:space="preserve"> </w:t>
      </w:r>
      <w:r>
        <w:t xml:space="preserve">(annual qty committed) →</w:t>
      </w:r>
      <w:r>
        <w:t xml:space="preserve"> </w:t>
      </w:r>
      <w:r>
        <w:rPr>
          <w:b/>
        </w:rPr>
        <w:t xml:space="preserve">Call-Off</w:t>
      </w:r>
      <w:r>
        <w:t xml:space="preserve"> </w:t>
      </w:r>
      <w:r>
        <w:t xml:space="preserve">(batch released) →</w:t>
      </w:r>
      <w:r>
        <w:t xml:space="preserve"> </w:t>
      </w:r>
      <w:r>
        <w:rPr>
          <w:b/>
        </w:rPr>
        <w:t xml:space="preserve">Production</w:t>
      </w:r>
      <w:r>
        <w:t xml:space="preserve"> </w:t>
      </w:r>
      <w:r>
        <w:t xml:space="preserve">(mould on press) →</w:t>
      </w:r>
      <w:r>
        <w:t xml:space="preserve"> </w:t>
      </w:r>
      <w:r>
        <w:rPr>
          <w:b/>
        </w:rPr>
        <w:t xml:space="preserve">Packed</w:t>
      </w:r>
      <w:r>
        <w:t xml:space="preserve"> </w:t>
      </w:r>
      <w:r>
        <w:t xml:space="preserve">(carton / pallet + lot) →</w:t>
      </w:r>
      <w:r>
        <w:t xml:space="preserve"> </w:t>
      </w:r>
      <w:r>
        <w:rPr>
          <w:b/>
        </w:rPr>
        <w:t xml:space="preserve">Delivery Note</w:t>
      </w:r>
      <w:r>
        <w:t xml:space="preserve"> </w:t>
      </w:r>
      <w:r>
        <w:t xml:space="preserve">(full or partial) →</w:t>
      </w:r>
      <w:r>
        <w:t xml:space="preserve"> </w:t>
      </w:r>
      <w:r>
        <w:rPr>
          <w:b/>
        </w:rPr>
        <w:t xml:space="preserve">Invoice</w:t>
      </w:r>
      <w:r>
        <w:t xml:space="preserve"> </w:t>
      </w:r>
      <w:r>
        <w:t xml:space="preserve">(per delivery).</w:t>
      </w:r>
    </w:p>
    <w:p>
      <w:pPr>
        <w:pStyle w:val="Heading3"/>
      </w:pPr>
      <w:bookmarkStart w:id="57" w:name="X0cae3c837976ed2711cf67b86cdd4974354f274"/>
      <w:r>
        <w:t xml:space="preserve">Blanket Order Balance — Always Visible on the Order</w:t>
      </w:r>
      <w:bookmarkEnd w:id="57"/>
    </w:p>
    <w:tbl>
      <w:tblPr>
        <w:tblStyle w:val="Table"/>
        <w:tblW w:type="pct" w:w="0.0"/>
        <w:tblLook w:firstRow="0"/>
      </w:tblPr>
      <w:tblGrid/>
      <w:tr>
        <w:tc>
          <w:p>
            <w:pPr>
              <w:pStyle w:val="Compact"/>
              <w:jc w:val="left"/>
            </w:pPr>
            <w:r>
              <w:rPr>
                <w:b/>
              </w:rPr>
              <w:t xml:space="preserve">Committed</w:t>
            </w:r>
          </w:p>
        </w:tc>
        <w:tc>
          <w:p>
            <w:pPr>
              <w:pStyle w:val="Compact"/>
              <w:jc w:val="left"/>
            </w:pPr>
            <w:r>
              <w:t xml:space="preserve">Annual / 6-month quantity agreed with the customer</w:t>
            </w:r>
          </w:p>
        </w:tc>
      </w:tr>
      <w:tr>
        <w:tc>
          <w:p>
            <w:pPr>
              <w:pStyle w:val="Compact"/>
              <w:jc w:val="left"/>
            </w:pPr>
            <w:r>
              <w:rPr>
                <w:b/>
              </w:rPr>
              <w:t xml:space="preserve">Released</w:t>
            </w:r>
          </w:p>
        </w:tc>
        <w:tc>
          <w:p>
            <w:pPr>
              <w:pStyle w:val="Compact"/>
              <w:jc w:val="left"/>
            </w:pPr>
            <w:r>
              <w:t xml:space="preserve">Sum of all call-offs raised to date</w:t>
            </w:r>
          </w:p>
        </w:tc>
      </w:tr>
      <w:tr>
        <w:tc>
          <w:p>
            <w:pPr>
              <w:pStyle w:val="Compact"/>
              <w:jc w:val="left"/>
            </w:pPr>
            <w:r>
              <w:rPr>
                <w:b/>
              </w:rPr>
              <w:t xml:space="preserve">Delivered</w:t>
            </w:r>
          </w:p>
        </w:tc>
        <w:tc>
          <w:p>
            <w:pPr>
              <w:pStyle w:val="Compact"/>
              <w:jc w:val="left"/>
            </w:pPr>
            <w:r>
              <w:t xml:space="preserve">Actually shipped and signed for</w:t>
            </w:r>
          </w:p>
        </w:tc>
      </w:tr>
      <w:tr>
        <w:tc>
          <w:p>
            <w:pPr>
              <w:pStyle w:val="Compact"/>
              <w:jc w:val="left"/>
            </w:pPr>
            <w:r>
              <w:rPr>
                <w:b/>
              </w:rPr>
              <w:t xml:space="preserve">Balance</w:t>
            </w:r>
          </w:p>
        </w:tc>
        <w:tc>
          <w:p>
            <w:pPr>
              <w:pStyle w:val="Compact"/>
              <w:jc w:val="left"/>
            </w:pPr>
            <w:r>
              <w:t xml:space="preserve">Still to deliver — the number the GM is asked about</w:t>
            </w:r>
          </w:p>
        </w:tc>
      </w:tr>
    </w:tbl>
    <w:p>
      <w:pPr>
        <w:pStyle w:val="Heading3"/>
      </w:pPr>
      <w:bookmarkStart w:id="58" w:name="X48583ffa557452972d168ec78b0c2d0ef4d4c53"/>
      <w:r>
        <w:t xml:space="preserve">Call-Off Release Checks — Before the Order Reaches the Floor</w:t>
      </w:r>
      <w:bookmarkEnd w:id="58"/>
    </w:p>
    <w:tbl>
      <w:tblPr>
        <w:tblStyle w:val="Table"/>
        <w:tblW w:type="pct" w:w="0.0"/>
        <w:tblLook w:firstRow="0"/>
      </w:tblPr>
      <w:tblGrid/>
      <w:tr>
        <w:tc>
          <w:p>
            <w:pPr>
              <w:pStyle w:val="Compact"/>
              <w:jc w:val="left"/>
            </w:pPr>
            <w:r>
              <w:rPr>
                <w:b/>
              </w:rPr>
              <w:t xml:space="preserve">Blanket balance</w:t>
            </w:r>
          </w:p>
        </w:tc>
        <w:tc>
          <w:p>
            <w:pPr>
              <w:pStyle w:val="Compact"/>
              <w:jc w:val="left"/>
            </w:pPr>
            <w:r>
              <w:t xml:space="preserve">Warns if call-off exceeds committed qty</w:t>
            </w:r>
          </w:p>
        </w:tc>
      </w:tr>
      <w:tr>
        <w:tc>
          <w:p>
            <w:pPr>
              <w:pStyle w:val="Compact"/>
              <w:jc w:val="left"/>
            </w:pPr>
            <w:r>
              <w:rPr>
                <w:b/>
              </w:rPr>
              <w:t xml:space="preserve">Credit limit</w:t>
            </w:r>
          </w:p>
        </w:tc>
        <w:tc>
          <w:p>
            <w:pPr>
              <w:pStyle w:val="Compact"/>
              <w:jc w:val="left"/>
            </w:pPr>
            <w:r>
              <w:t xml:space="preserve">Blocked if customer over limit</w:t>
            </w:r>
          </w:p>
        </w:tc>
      </w:tr>
      <w:tr>
        <w:tc>
          <w:p>
            <w:pPr>
              <w:pStyle w:val="Compact"/>
              <w:jc w:val="left"/>
            </w:pPr>
            <w:r>
              <w:rPr>
                <w:b/>
              </w:rPr>
              <w:t xml:space="preserve">Overdue invoices</w:t>
            </w:r>
          </w:p>
        </w:tc>
        <w:tc>
          <w:p>
            <w:pPr>
              <w:pStyle w:val="Compact"/>
              <w:jc w:val="left"/>
            </w:pPr>
            <w:r>
              <w:t xml:space="preserve">Flagged with days past due</w:t>
            </w:r>
          </w:p>
        </w:tc>
      </w:tr>
      <w:tr>
        <w:tc>
          <w:p>
            <w:pPr>
              <w:pStyle w:val="Compact"/>
              <w:jc w:val="left"/>
            </w:pPr>
            <w:r>
              <w:rPr>
                <w:b/>
              </w:rPr>
              <w:t xml:space="preserve">Price validity</w:t>
            </w:r>
          </w:p>
        </w:tc>
        <w:tc>
          <w:p>
            <w:pPr>
              <w:pStyle w:val="Compact"/>
              <w:jc w:val="left"/>
            </w:pPr>
            <w:r>
              <w:t xml:space="preserve">Warns if pricelist has expired</w:t>
            </w:r>
          </w:p>
        </w:tc>
      </w:tr>
      <w:tr>
        <w:tc>
          <w:p>
            <w:pPr>
              <w:pStyle w:val="Compact"/>
              <w:jc w:val="left"/>
            </w:pPr>
            <w:r>
              <w:rPr>
                <w:b/>
              </w:rPr>
              <w:t xml:space="preserve">Mould availability</w:t>
            </w:r>
          </w:p>
        </w:tc>
        <w:tc>
          <w:p>
            <w:pPr>
              <w:pStyle w:val="Compact"/>
              <w:jc w:val="left"/>
            </w:pPr>
            <w:r>
              <w:t xml:space="preserve">Shows press load for the requested date</w:t>
            </w:r>
          </w:p>
        </w:tc>
      </w:tr>
      <w:tr>
        <w:tc>
          <w:p>
            <w:pPr>
              <w:pStyle w:val="Compact"/>
              <w:jc w:val="left"/>
            </w:pPr>
            <w:r>
              <w:rPr>
                <w:b/>
              </w:rPr>
              <w:t xml:space="preserve">Finished stock</w:t>
            </w:r>
          </w:p>
        </w:tc>
        <w:tc>
          <w:p>
            <w:pPr>
              <w:pStyle w:val="Compact"/>
              <w:jc w:val="left"/>
            </w:pPr>
            <w:r>
              <w:t xml:space="preserve">On-hand checked before a run is raised</w:t>
            </w:r>
          </w:p>
        </w:tc>
      </w:tr>
    </w:tbl>
    <w:p>
      <w:pPr>
        <w:pStyle w:val="Heading3"/>
      </w:pPr>
      <w:bookmarkStart w:id="59" w:name="X339d582009236dab4a8fdd991f1353f1b26a002"/>
      <w:r>
        <w:t xml:space="preserve">Deliveries, Partials &amp; Returns — Traceable to the Resin Lot</w:t>
      </w:r>
      <w:bookmarkEnd w:id="59"/>
    </w:p>
    <w:p>
      <w:pPr>
        <w:numPr>
          <w:ilvl w:val="0"/>
          <w:numId w:val="1022"/>
        </w:numPr>
        <w:pStyle w:val="Compact"/>
      </w:pPr>
      <w:r>
        <w:t xml:space="preserve">Partial delivery closes only what was actually shipped</w:t>
      </w:r>
    </w:p>
    <w:p>
      <w:pPr>
        <w:numPr>
          <w:ilvl w:val="0"/>
          <w:numId w:val="1022"/>
        </w:numPr>
        <w:pStyle w:val="Compact"/>
      </w:pPr>
      <w:r>
        <w:t xml:space="preserve">Delivery note printed per carton / pallet count</w:t>
      </w:r>
    </w:p>
    <w:p>
      <w:pPr>
        <w:numPr>
          <w:ilvl w:val="0"/>
          <w:numId w:val="1022"/>
        </w:numPr>
        <w:pStyle w:val="Compact"/>
      </w:pPr>
      <w:r>
        <w:t xml:space="preserve">Resin lot number carried on every delivery line</w:t>
      </w:r>
    </w:p>
    <w:p>
      <w:pPr>
        <w:numPr>
          <w:ilvl w:val="0"/>
          <w:numId w:val="1022"/>
        </w:numPr>
        <w:pStyle w:val="Compact"/>
      </w:pPr>
      <w:r>
        <w:t xml:space="preserve">Customer complaint traced to lot the same day</w:t>
      </w:r>
    </w:p>
    <w:p>
      <w:pPr>
        <w:numPr>
          <w:ilvl w:val="0"/>
          <w:numId w:val="1022"/>
        </w:numPr>
        <w:pStyle w:val="Compact"/>
      </w:pPr>
      <w:r>
        <w:t xml:space="preserve">Return / credit note raised against the original delivery</w:t>
      </w:r>
    </w:p>
    <w:p>
      <w:pPr>
        <w:numPr>
          <w:ilvl w:val="0"/>
          <w:numId w:val="1022"/>
        </w:numPr>
        <w:pStyle w:val="Compact"/>
      </w:pPr>
      <w:r>
        <w:t xml:space="preserve">Returned pieces recorded as regrind or scrap, not lost</w:t>
      </w:r>
    </w:p>
    <w:p>
      <w:pPr>
        <w:pStyle w:val="FirstParagraph"/>
      </w:pPr>
      <w:r>
        <w:rPr>
          <w:i/>
        </w:rPr>
        <w:t xml:space="preserve">Workflow note:</w:t>
      </w:r>
      <w:r>
        <w:t xml:space="preserve"> </w:t>
      </w:r>
      <w:r>
        <w:t xml:space="preserve">A call-off can be entered from the customer's emailed schedule in one screen. The production requirement, the finished-goods reservation and the delivery note all come from that one entry.</w:t>
      </w:r>
    </w:p>
    <w:p>
      <w:pPr>
        <w:pStyle w:val="Heading2"/>
      </w:pPr>
      <w:bookmarkStart w:id="60" w:name="pricing-order-handling"/>
      <w:r>
        <w:t xml:space="preserve">Pricing &amp; Order Handling</w:t>
      </w:r>
      <w:bookmarkEnd w:id="60"/>
    </w:p>
    <w:p>
      <w:pPr>
        <w:pStyle w:val="Heading3"/>
      </w:pPr>
      <w:bookmarkStart w:id="61" w:name="X48ced0498dea87093f070a219e3926657f3f516"/>
      <w:r>
        <w:t xml:space="preserve">Costed Quotation &amp; Live Margin — Margin per 1,000 Pcs Before You Send</w:t>
      </w:r>
      <w:bookmarkEnd w:id="61"/>
    </w:p>
    <w:tbl>
      <w:tblPr>
        <w:tblStyle w:val="Table"/>
        <w:tblW w:type="pct" w:w="0.0"/>
        <w:tblLook w:firstRow="0"/>
      </w:tblPr>
      <w:tblGrid/>
      <w:tr>
        <w:tc>
          <w:p>
            <w:pPr>
              <w:pStyle w:val="Compact"/>
              <w:jc w:val="left"/>
            </w:pPr>
            <w:r>
              <w:rPr>
                <w:b/>
              </w:rPr>
              <w:t xml:space="preserve">Material cost</w:t>
            </w:r>
          </w:p>
        </w:tc>
        <w:tc>
          <w:p>
            <w:pPr>
              <w:pStyle w:val="Compact"/>
              <w:jc w:val="left"/>
            </w:pPr>
            <w:r>
              <w:t xml:space="preserve">Weight × resin rate × (1 + scrap %)</w:t>
            </w:r>
          </w:p>
        </w:tc>
      </w:tr>
      <w:tr>
        <w:tc>
          <w:p>
            <w:pPr>
              <w:pStyle w:val="Compact"/>
              <w:jc w:val="left"/>
            </w:pPr>
            <w:r>
              <w:rPr>
                <w:b/>
              </w:rPr>
              <w:t xml:space="preserve">Colour cost</w:t>
            </w:r>
          </w:p>
        </w:tc>
        <w:tc>
          <w:p>
            <w:pPr>
              <w:pStyle w:val="Compact"/>
              <w:jc w:val="left"/>
            </w:pPr>
            <w:r>
              <w:t xml:space="preserve">Masterbatch % × MB rate</w:t>
            </w:r>
          </w:p>
        </w:tc>
      </w:tr>
      <w:tr>
        <w:tc>
          <w:p>
            <w:pPr>
              <w:pStyle w:val="Compact"/>
              <w:jc w:val="left"/>
            </w:pPr>
            <w:r>
              <w:rPr>
                <w:b/>
              </w:rPr>
              <w:t xml:space="preserve">Machine cost</w:t>
            </w:r>
          </w:p>
        </w:tc>
        <w:tc>
          <w:p>
            <w:pPr>
              <w:pStyle w:val="Compact"/>
              <w:jc w:val="left"/>
            </w:pPr>
            <w:r>
              <w:t xml:space="preserve">Cycle sec ÷ cavities × hourly rate</w:t>
            </w:r>
          </w:p>
        </w:tc>
      </w:tr>
      <w:tr>
        <w:tc>
          <w:p>
            <w:pPr>
              <w:pStyle w:val="Compact"/>
              <w:jc w:val="left"/>
            </w:pPr>
            <w:r>
              <w:rPr>
                <w:b/>
              </w:rPr>
              <w:t xml:space="preserve">Packing cost</w:t>
            </w:r>
          </w:p>
        </w:tc>
        <w:tc>
          <w:p>
            <w:pPr>
              <w:pStyle w:val="Compact"/>
              <w:jc w:val="left"/>
            </w:pPr>
            <w:r>
              <w:t xml:space="preserve">Bag / carton / pallet per 1,000</w:t>
            </w:r>
          </w:p>
        </w:tc>
      </w:tr>
      <w:tr>
        <w:tc>
          <w:p>
            <w:pPr>
              <w:pStyle w:val="Compact"/>
              <w:jc w:val="left"/>
            </w:pPr>
            <w:r>
              <w:rPr>
                <w:b/>
              </w:rPr>
              <w:t xml:space="preserve">Margin</w:t>
            </w:r>
          </w:p>
        </w:tc>
        <w:tc>
          <w:p>
            <w:pPr>
              <w:pStyle w:val="Compact"/>
              <w:jc w:val="left"/>
            </w:pPr>
            <w:r>
              <w:t xml:space="preserve">KWD and % — shown per 1,000 pcs</w:t>
            </w:r>
          </w:p>
        </w:tc>
      </w:tr>
    </w:tbl>
    <w:p>
      <w:pPr>
        <w:pStyle w:val="Heading3"/>
      </w:pPr>
      <w:bookmarkStart w:id="62" w:name="Xc77423a4bf4d356a095a11ecfbf6618c8dfb3d0"/>
      <w:r>
        <w:t xml:space="preserve">Pricelists &amp; Resin Revision Trail — Per Customer, With Validity Dates</w:t>
      </w:r>
      <w:bookmarkEnd w:id="62"/>
    </w:p>
    <w:p>
      <w:pPr>
        <w:numPr>
          <w:ilvl w:val="0"/>
          <w:numId w:val="1023"/>
        </w:numPr>
        <w:pStyle w:val="Compact"/>
      </w:pPr>
      <w:r>
        <w:t xml:space="preserve">Price per part per customer, in the customer's unit</w:t>
      </w:r>
    </w:p>
    <w:p>
      <w:pPr>
        <w:numPr>
          <w:ilvl w:val="0"/>
          <w:numId w:val="1023"/>
        </w:numPr>
        <w:pStyle w:val="Compact"/>
      </w:pPr>
      <w:r>
        <w:t xml:space="preserve">Valid-from / valid-to dates on every price line</w:t>
      </w:r>
    </w:p>
    <w:p>
      <w:pPr>
        <w:numPr>
          <w:ilvl w:val="0"/>
          <w:numId w:val="1023"/>
        </w:numPr>
        <w:pStyle w:val="Compact"/>
      </w:pPr>
      <w:r>
        <w:t xml:space="preserve">Quantity breaks — better rate above an agreed volume</w:t>
      </w:r>
    </w:p>
    <w:p>
      <w:pPr>
        <w:numPr>
          <w:ilvl w:val="0"/>
          <w:numId w:val="1023"/>
        </w:numPr>
        <w:pStyle w:val="Compact"/>
      </w:pPr>
      <w:r>
        <w:t xml:space="preserve">Revision trail: old price, new price, resin rate, date, reason</w:t>
      </w:r>
    </w:p>
    <w:p>
      <w:pPr>
        <w:numPr>
          <w:ilvl w:val="0"/>
          <w:numId w:val="1023"/>
        </w:numPr>
        <w:pStyle w:val="Compact"/>
      </w:pPr>
      <w:r>
        <w:t xml:space="preserve">Expired price flagged the moment an order is entered</w:t>
      </w:r>
    </w:p>
    <w:p>
      <w:pPr>
        <w:numPr>
          <w:ilvl w:val="0"/>
          <w:numId w:val="1023"/>
        </w:numPr>
        <w:pStyle w:val="Compact"/>
      </w:pPr>
      <w:r>
        <w:t xml:space="preserve">Price-increase letter generated per customer part list</w:t>
      </w:r>
    </w:p>
    <w:p>
      <w:pPr>
        <w:pStyle w:val="Heading3"/>
      </w:pPr>
      <w:bookmarkStart w:id="63" w:name="X6a1351df98240ffac40476bfd2103ddbb1c4f05"/>
      <w:r>
        <w:t xml:space="preserve">Blanket Orders &amp; Call-Offs — Committed · Released · Balance</w:t>
      </w:r>
      <w:bookmarkEnd w:id="63"/>
    </w:p>
    <w:p>
      <w:pPr>
        <w:numPr>
          <w:ilvl w:val="0"/>
          <w:numId w:val="1024"/>
        </w:numPr>
        <w:pStyle w:val="Compact"/>
      </w:pPr>
      <w:r>
        <w:t xml:space="preserve">One blanket order per customer part and period</w:t>
      </w:r>
    </w:p>
    <w:p>
      <w:pPr>
        <w:numPr>
          <w:ilvl w:val="0"/>
          <w:numId w:val="1024"/>
        </w:numPr>
        <w:pStyle w:val="Compact"/>
      </w:pPr>
      <w:r>
        <w:t xml:space="preserve">Each call-off records requested date and quantity</w:t>
      </w:r>
    </w:p>
    <w:p>
      <w:pPr>
        <w:numPr>
          <w:ilvl w:val="0"/>
          <w:numId w:val="1024"/>
        </w:numPr>
        <w:pStyle w:val="Compact"/>
      </w:pPr>
      <w:r>
        <w:t xml:space="preserve">Warning raised when a call-off exceeds the balance</w:t>
      </w:r>
    </w:p>
    <w:p>
      <w:pPr>
        <w:numPr>
          <w:ilvl w:val="0"/>
          <w:numId w:val="1024"/>
        </w:numPr>
        <w:pStyle w:val="Compact"/>
      </w:pPr>
      <w:r>
        <w:t xml:space="preserve">Schedule view — what is due to ship in the next 8 weeks</w:t>
      </w:r>
    </w:p>
    <w:p>
      <w:pPr>
        <w:numPr>
          <w:ilvl w:val="0"/>
          <w:numId w:val="1024"/>
        </w:numPr>
        <w:pStyle w:val="Compact"/>
      </w:pPr>
      <w:r>
        <w:t xml:space="preserve">Under-lifting alert when a customer falls behind commitment</w:t>
      </w:r>
    </w:p>
    <w:p>
      <w:pPr>
        <w:numPr>
          <w:ilvl w:val="0"/>
          <w:numId w:val="1024"/>
        </w:numPr>
        <w:pStyle w:val="Compact"/>
      </w:pPr>
      <w:r>
        <w:t xml:space="preserve">Blanket expiry reminder before the period closes</w:t>
      </w:r>
    </w:p>
    <w:p>
      <w:pPr>
        <w:pStyle w:val="Heading3"/>
      </w:pPr>
      <w:bookmarkStart w:id="64" w:name="Xef65baba856e9bfc64057fbfbf2990d170a36bf"/>
      <w:r>
        <w:t xml:space="preserve">Credit Limit &amp; Overdue Control — Checked Before the Press Is Booked</w:t>
      </w:r>
      <w:bookmarkEnd w:id="64"/>
    </w:p>
    <w:p>
      <w:pPr>
        <w:pStyle w:val="FirstParagraph"/>
      </w:pPr>
      <w:r>
        <w:t xml:space="preserve">There is no point running 200,000 pieces for a customer who has not paid for the last batch. The check happens at release, not after delivery.</w:t>
      </w:r>
    </w:p>
    <w:p>
      <w:pPr>
        <w:numPr>
          <w:ilvl w:val="0"/>
          <w:numId w:val="1025"/>
        </w:numPr>
        <w:pStyle w:val="Compact"/>
      </w:pPr>
      <w:r>
        <w:t xml:space="preserve">Credit limit per customer in KWD, set by the GM</w:t>
      </w:r>
    </w:p>
    <w:p>
      <w:pPr>
        <w:numPr>
          <w:ilvl w:val="0"/>
          <w:numId w:val="1025"/>
        </w:numPr>
        <w:pStyle w:val="Compact"/>
      </w:pPr>
      <w:r>
        <w:t xml:space="preserve">Live exposure = open orders + delivered not invoiced + unpaid</w:t>
      </w:r>
    </w:p>
    <w:p>
      <w:pPr>
        <w:numPr>
          <w:ilvl w:val="0"/>
          <w:numId w:val="1025"/>
        </w:numPr>
        <w:pStyle w:val="Compact"/>
      </w:pPr>
      <w:r>
        <w:t xml:space="preserve">Overdue ageing shown on the customer before release</w:t>
      </w:r>
    </w:p>
    <w:p>
      <w:pPr>
        <w:numPr>
          <w:ilvl w:val="0"/>
          <w:numId w:val="1025"/>
        </w:numPr>
        <w:pStyle w:val="Compact"/>
      </w:pPr>
      <w:r>
        <w:t xml:space="preserve">Release requires GM approval when over limit</w:t>
      </w:r>
    </w:p>
    <w:p>
      <w:pPr>
        <w:numPr>
          <w:ilvl w:val="0"/>
          <w:numId w:val="1025"/>
        </w:numPr>
        <w:pStyle w:val="Compact"/>
      </w:pPr>
      <w:r>
        <w:t xml:space="preserve">Mould-ownership flag — customer-owned moulds noted on the order</w:t>
      </w:r>
    </w:p>
    <w:p>
      <w:pPr>
        <w:numPr>
          <w:ilvl w:val="0"/>
          <w:numId w:val="1025"/>
        </w:numPr>
        <w:pStyle w:val="Compact"/>
      </w:pPr>
      <w:r>
        <w:t xml:space="preserve">Full audit log of who approved which override and when</w:t>
      </w:r>
    </w:p>
    <w:p>
      <w:pPr>
        <w:pStyle w:val="FirstParagraph"/>
      </w:pPr>
      <w:r>
        <w:rPr>
          <w:i/>
        </w:rPr>
        <w:t xml:space="preserve">Pricing note:</w:t>
      </w:r>
      <w:r>
        <w:t xml:space="preserve"> </w:t>
      </w:r>
      <w:r>
        <w:t xml:space="preserve">Cost figures are visible to the GM and the accountant only. The sales clerk sees the selling price and whether it is above the approved floor — not the full cost build-up.</w:t>
      </w:r>
    </w:p>
    <w:p>
      <w:pPr>
        <w:pStyle w:val="Heading2"/>
      </w:pPr>
      <w:bookmarkStart w:id="65" w:name="reporting-analytics-1"/>
      <w:r>
        <w:t xml:space="preserve">Reporting &amp; Analytics</w:t>
      </w:r>
      <w:bookmarkEnd w:id="65"/>
    </w:p>
    <w:p>
      <w:pPr>
        <w:pStyle w:val="Heading3"/>
      </w:pPr>
      <w:bookmarkStart w:id="66" w:name="Xa82ea83d344585ea83c8b2fc50365b2162fe018"/>
      <w:r>
        <w:t xml:space="preserve">Margin per Part &amp; per Customer — Which Jobs Actually Pay</w:t>
      </w:r>
      <w:bookmarkEnd w:id="66"/>
    </w:p>
    <w:p>
      <w:pPr>
        <w:numPr>
          <w:ilvl w:val="0"/>
          <w:numId w:val="1026"/>
        </w:numPr>
        <w:pStyle w:val="Compact"/>
      </w:pPr>
      <w:r>
        <w:t xml:space="preserve">Margin KWD and % per part, per 1,000 pieces</w:t>
      </w:r>
    </w:p>
    <w:p>
      <w:pPr>
        <w:numPr>
          <w:ilvl w:val="0"/>
          <w:numId w:val="1026"/>
        </w:numPr>
        <w:pStyle w:val="Compact"/>
      </w:pPr>
      <w:r>
        <w:t xml:space="preserve">Same part compared across customers</w:t>
      </w:r>
    </w:p>
    <w:p>
      <w:pPr>
        <w:numPr>
          <w:ilvl w:val="0"/>
          <w:numId w:val="1026"/>
        </w:numPr>
        <w:pStyle w:val="Compact"/>
      </w:pPr>
      <w:r>
        <w:t xml:space="preserve">Quoted margin vs achieved margin after real scrap</w:t>
      </w:r>
    </w:p>
    <w:p>
      <w:pPr>
        <w:numPr>
          <w:ilvl w:val="0"/>
          <w:numId w:val="1026"/>
        </w:numPr>
        <w:pStyle w:val="Compact"/>
      </w:pPr>
      <w:r>
        <w:t xml:space="preserve">Parts below the approved margin floor — one list</w:t>
      </w:r>
    </w:p>
    <w:p>
      <w:pPr>
        <w:numPr>
          <w:ilvl w:val="0"/>
          <w:numId w:val="1026"/>
        </w:numPr>
        <w:pStyle w:val="Compact"/>
      </w:pPr>
      <w:r>
        <w:t xml:space="preserve">Revenue and margin by customer, month and part family</w:t>
      </w:r>
    </w:p>
    <w:p>
      <w:pPr>
        <w:pStyle w:val="Heading3"/>
      </w:pPr>
      <w:bookmarkStart w:id="67" w:name="X4ec52c8f76251d29082953215507b9d137af26b"/>
      <w:r>
        <w:t xml:space="preserve">Resin Price Sensitivity — What a 10% Resin Move Costs You</w:t>
      </w:r>
      <w:bookmarkEnd w:id="67"/>
    </w:p>
    <w:p>
      <w:pPr>
        <w:numPr>
          <w:ilvl w:val="0"/>
          <w:numId w:val="1027"/>
        </w:numPr>
        <w:pStyle w:val="Compact"/>
      </w:pPr>
      <w:r>
        <w:t xml:space="preserve">Margin at current resin rate vs +5% / +10% / +15%</w:t>
      </w:r>
    </w:p>
    <w:p>
      <w:pPr>
        <w:numPr>
          <w:ilvl w:val="0"/>
          <w:numId w:val="1027"/>
        </w:numPr>
        <w:pStyle w:val="Compact"/>
      </w:pPr>
      <w:r>
        <w:t xml:space="preserve">Kilograms of each resin committed by open blanket orders</w:t>
      </w:r>
    </w:p>
    <w:p>
      <w:pPr>
        <w:numPr>
          <w:ilvl w:val="0"/>
          <w:numId w:val="1027"/>
        </w:numPr>
        <w:pStyle w:val="Compact"/>
      </w:pPr>
      <w:r>
        <w:t xml:space="preserve">Customers most exposed to a resin increase</w:t>
      </w:r>
    </w:p>
    <w:p>
      <w:pPr>
        <w:numPr>
          <w:ilvl w:val="0"/>
          <w:numId w:val="1027"/>
        </w:numPr>
        <w:pStyle w:val="Compact"/>
      </w:pPr>
      <w:r>
        <w:t xml:space="preserve">Days since last price revision, per customer</w:t>
      </w:r>
    </w:p>
    <w:p>
      <w:pPr>
        <w:numPr>
          <w:ilvl w:val="0"/>
          <w:numId w:val="1027"/>
        </w:numPr>
        <w:pStyle w:val="Compact"/>
      </w:pPr>
      <w:r>
        <w:t xml:space="preserve">Price-revision history chart per part</w:t>
      </w:r>
    </w:p>
    <w:p>
      <w:pPr>
        <w:pStyle w:val="Heading3"/>
      </w:pPr>
      <w:bookmarkStart w:id="68" w:name="Xa5a0cbb9ee02f361c8cc9dba588d56c394b154f"/>
      <w:r>
        <w:t xml:space="preserve">Call-Off &amp; Delivery Schedule — What Ships in the Next 8 Weeks</w:t>
      </w:r>
      <w:bookmarkEnd w:id="68"/>
    </w:p>
    <w:p>
      <w:pPr>
        <w:numPr>
          <w:ilvl w:val="0"/>
          <w:numId w:val="1028"/>
        </w:numPr>
        <w:pStyle w:val="Compact"/>
      </w:pPr>
      <w:r>
        <w:t xml:space="preserve">Due quantities by week, customer and part</w:t>
      </w:r>
    </w:p>
    <w:p>
      <w:pPr>
        <w:numPr>
          <w:ilvl w:val="0"/>
          <w:numId w:val="1028"/>
        </w:numPr>
        <w:pStyle w:val="Compact"/>
      </w:pPr>
      <w:r>
        <w:t xml:space="preserve">Blanket balance remaining per open contract</w:t>
      </w:r>
    </w:p>
    <w:p>
      <w:pPr>
        <w:numPr>
          <w:ilvl w:val="0"/>
          <w:numId w:val="1028"/>
        </w:numPr>
        <w:pStyle w:val="Compact"/>
      </w:pPr>
      <w:r>
        <w:t xml:space="preserve">Late call-offs highlighted with days overdue</w:t>
      </w:r>
    </w:p>
    <w:p>
      <w:pPr>
        <w:numPr>
          <w:ilvl w:val="0"/>
          <w:numId w:val="1028"/>
        </w:numPr>
        <w:pStyle w:val="Compact"/>
      </w:pPr>
      <w:r>
        <w:t xml:space="preserve">Under-lifting customers vs their commitment</w:t>
      </w:r>
    </w:p>
    <w:p>
      <w:pPr>
        <w:numPr>
          <w:ilvl w:val="0"/>
          <w:numId w:val="1028"/>
        </w:numPr>
        <w:pStyle w:val="Compact"/>
      </w:pPr>
      <w:r>
        <w:t xml:space="preserve">Load per press implied by the confirmed schedule</w:t>
      </w:r>
    </w:p>
    <w:p>
      <w:pPr>
        <w:pStyle w:val="Heading3"/>
      </w:pPr>
      <w:bookmarkStart w:id="69" w:name="X21f529e2acd68a5c29b93fbd39d889010d0de59"/>
      <w:r>
        <w:t xml:space="preserve">Delivery Performance &amp; Returns — On-Time, In-Full, by Lot</w:t>
      </w:r>
      <w:bookmarkEnd w:id="69"/>
    </w:p>
    <w:p>
      <w:pPr>
        <w:numPr>
          <w:ilvl w:val="0"/>
          <w:numId w:val="1029"/>
        </w:numPr>
        <w:pStyle w:val="Compact"/>
      </w:pPr>
      <w:r>
        <w:t xml:space="preserve">On-time-in-full % per customer and per month</w:t>
      </w:r>
    </w:p>
    <w:p>
      <w:pPr>
        <w:numPr>
          <w:ilvl w:val="0"/>
          <w:numId w:val="1029"/>
        </w:numPr>
        <w:pStyle w:val="Compact"/>
      </w:pPr>
      <w:r>
        <w:t xml:space="preserve">Partial deliveries — how often and for which parts</w:t>
      </w:r>
    </w:p>
    <w:p>
      <w:pPr>
        <w:numPr>
          <w:ilvl w:val="0"/>
          <w:numId w:val="1029"/>
        </w:numPr>
        <w:pStyle w:val="Compact"/>
      </w:pPr>
      <w:r>
        <w:t xml:space="preserve">Returns and credit notes by reason and by lot</w:t>
      </w:r>
    </w:p>
    <w:p>
      <w:pPr>
        <w:numPr>
          <w:ilvl w:val="0"/>
          <w:numId w:val="1029"/>
        </w:numPr>
        <w:pStyle w:val="Compact"/>
      </w:pPr>
      <w:r>
        <w:t xml:space="preserve">Complaint-to-lot trace: part, lot, press, shift, date</w:t>
      </w:r>
    </w:p>
    <w:p>
      <w:pPr>
        <w:numPr>
          <w:ilvl w:val="0"/>
          <w:numId w:val="1029"/>
        </w:numPr>
        <w:pStyle w:val="Compact"/>
      </w:pPr>
      <w:r>
        <w:t xml:space="preserve">Average days from call-off to delivery</w:t>
      </w:r>
    </w:p>
    <w:p>
      <w:pPr>
        <w:pStyle w:val="Heading3"/>
      </w:pPr>
      <w:bookmarkStart w:id="70" w:name="Xed9b15f0c66ac609a9b60629fba9a4dff95d467"/>
      <w:r>
        <w:t xml:space="preserve">Key Indicators — Alem Al Plastic Sales Dashboard</w:t>
      </w:r>
      <w:bookmarkEnd w:id="70"/>
    </w:p>
    <w:tbl>
      <w:tblPr>
        <w:tblStyle w:val="Table"/>
        <w:tblW w:type="pct" w:w="0.0"/>
        <w:tblLook w:firstRow="0"/>
      </w:tblPr>
      <w:tblGrid/>
      <w:tr>
        <w:tc>
          <w:p>
            <w:pPr>
              <w:pStyle w:val="Compact"/>
              <w:jc w:val="left"/>
            </w:pPr>
            <w:r>
              <w:rPr>
                <w:b/>
              </w:rPr>
              <w:t xml:space="preserve">KWD</w:t>
            </w:r>
            <w:r>
              <w:t xml:space="preserve"> </w:t>
            </w:r>
            <w:r>
              <w:t xml:space="preserve">— Margin / 1,000 pcs</w:t>
            </w:r>
          </w:p>
        </w:tc>
        <w:tc>
          <w:p>
            <w:pPr>
              <w:pStyle w:val="Compact"/>
              <w:jc w:val="left"/>
            </w:pPr>
            <w:r>
              <w:t xml:space="preserve">Weighted across shipped parts</w:t>
            </w:r>
          </w:p>
        </w:tc>
      </w:tr>
      <w:tr>
        <w:tc>
          <w:p>
            <w:pPr>
              <w:pStyle w:val="Compact"/>
              <w:jc w:val="left"/>
            </w:pPr>
            <w:r>
              <w:rPr>
                <w:b/>
              </w:rPr>
              <w:t xml:space="preserve">Tonnes</w:t>
            </w:r>
            <w:r>
              <w:t xml:space="preserve"> </w:t>
            </w:r>
            <w:r>
              <w:t xml:space="preserve">— Sold This Month</w:t>
            </w:r>
          </w:p>
        </w:tc>
        <w:tc>
          <w:p>
            <w:pPr>
              <w:pStyle w:val="Compact"/>
              <w:jc w:val="left"/>
            </w:pPr>
            <w:r>
              <w:t xml:space="preserve">Delivered weight, all resins</w:t>
            </w:r>
          </w:p>
        </w:tc>
      </w:tr>
      <w:tr>
        <w:tc>
          <w:p>
            <w:pPr>
              <w:pStyle w:val="Compact"/>
              <w:jc w:val="left"/>
            </w:pPr>
            <w:r>
              <w:rPr>
                <w:b/>
              </w:rPr>
              <w:t xml:space="preserve">Pcs</w:t>
            </w:r>
            <w:r>
              <w:t xml:space="preserve"> </w:t>
            </w:r>
            <w:r>
              <w:t xml:space="preserve">— Blanket Balance</w:t>
            </w:r>
          </w:p>
        </w:tc>
        <w:tc>
          <w:p>
            <w:pPr>
              <w:pStyle w:val="Compact"/>
              <w:jc w:val="left"/>
            </w:pPr>
            <w:r>
              <w:t xml:space="preserve">Committed but not yet delivered</w:t>
            </w:r>
          </w:p>
        </w:tc>
      </w:tr>
      <w:tr>
        <w:tc>
          <w:p>
            <w:pPr>
              <w:pStyle w:val="Compact"/>
              <w:jc w:val="left"/>
            </w:pPr>
            <w:r>
              <w:rPr>
                <w:b/>
              </w:rPr>
              <w:t xml:space="preserve">%</w:t>
            </w:r>
            <w:r>
              <w:t xml:space="preserve"> </w:t>
            </w:r>
            <w:r>
              <w:t xml:space="preserve">— On-Time In-Full</w:t>
            </w:r>
          </w:p>
        </w:tc>
        <w:tc>
          <w:p>
            <w:pPr>
              <w:pStyle w:val="Compact"/>
              <w:jc w:val="left"/>
            </w:pPr>
            <w:r>
              <w:t xml:space="preserve">Call-offs shipped complete on date</w:t>
            </w:r>
          </w:p>
        </w:tc>
      </w:tr>
      <w:tr>
        <w:tc>
          <w:p>
            <w:pPr>
              <w:pStyle w:val="Compact"/>
              <w:jc w:val="left"/>
            </w:pPr>
            <w:r>
              <w:rPr>
                <w:b/>
              </w:rPr>
              <w:t xml:space="preserve">KWD</w:t>
            </w:r>
            <w:r>
              <w:t xml:space="preserve"> </w:t>
            </w:r>
            <w:r>
              <w:t xml:space="preserve">— Overdue Receivable</w:t>
            </w:r>
          </w:p>
        </w:tc>
        <w:tc>
          <w:p>
            <w:pPr>
              <w:pStyle w:val="Compact"/>
              <w:jc w:val="left"/>
            </w:pPr>
            <w:r>
              <w:t xml:space="preserve">Blocking new call-off releases</w:t>
            </w:r>
          </w:p>
        </w:tc>
      </w:tr>
    </w:tbl>
    <w:p>
      <w:pPr>
        <w:pStyle w:val="BodyText"/>
      </w:pPr>
      <w:r>
        <w:rPr>
          <w:i/>
        </w:rPr>
        <w:t xml:space="preserve">Reporting note:</w:t>
      </w:r>
      <w:r>
        <w:t xml:space="preserve"> </w:t>
      </w:r>
      <w:r>
        <w:t xml:space="preserve">Every report exports to Excel with one click, and the margin reports are restricted to the GM and accounts. Dashboards refresh from live orders — no monthly re-keying into a spreadsheet.</w:t>
      </w:r>
    </w:p>
    <w:p>
      <w:pPr>
        <w:pStyle w:val="Heading2"/>
      </w:pPr>
      <w:bookmarkStart w:id="71" w:name="added-value-integration-1"/>
      <w:r>
        <w:t xml:space="preserve">Added Value &amp; Integration</w:t>
      </w:r>
      <w:bookmarkEnd w:id="71"/>
    </w:p>
    <w:p>
      <w:pPr>
        <w:pStyle w:val="Heading3"/>
      </w:pPr>
      <w:bookmarkStart w:id="72" w:name="Xed650f809cda63207b0aaee3ee681b516f9d36d"/>
      <w:r>
        <w:t xml:space="preserve">Feeds Manufacturing — Call-Off Becomes a Production Order</w:t>
      </w:r>
      <w:bookmarkEnd w:id="72"/>
    </w:p>
    <w:p>
      <w:pPr>
        <w:numPr>
          <w:ilvl w:val="0"/>
          <w:numId w:val="1030"/>
        </w:numPr>
        <w:pStyle w:val="Compact"/>
      </w:pPr>
      <w:r>
        <w:t xml:space="preserve">Requirement raised against mould, cavities and press</w:t>
      </w:r>
    </w:p>
    <w:p>
      <w:pPr>
        <w:numPr>
          <w:ilvl w:val="0"/>
          <w:numId w:val="1030"/>
        </w:numPr>
        <w:pStyle w:val="Compact"/>
      </w:pPr>
      <w:r>
        <w:t xml:space="preserve">Shots and run hours calculated from the cycle time</w:t>
      </w:r>
    </w:p>
    <w:p>
      <w:pPr>
        <w:numPr>
          <w:ilvl w:val="0"/>
          <w:numId w:val="1030"/>
        </w:numPr>
        <w:pStyle w:val="Compact"/>
      </w:pPr>
      <w:r>
        <w:t xml:space="preserve">Resin and masterbatch demand pushed to purchasing</w:t>
      </w:r>
    </w:p>
    <w:p>
      <w:pPr>
        <w:numPr>
          <w:ilvl w:val="0"/>
          <w:numId w:val="1030"/>
        </w:numPr>
        <w:pStyle w:val="Compact"/>
      </w:pPr>
      <w:r>
        <w:t xml:space="preserve">Press load checked before a delivery date is promised</w:t>
      </w:r>
    </w:p>
    <w:p>
      <w:pPr>
        <w:numPr>
          <w:ilvl w:val="0"/>
          <w:numId w:val="1030"/>
        </w:numPr>
        <w:pStyle w:val="Compact"/>
      </w:pPr>
      <w:r>
        <w:t xml:space="preserve">Actual scrap fed back to compare against the quoted allowance</w:t>
      </w:r>
    </w:p>
    <w:p>
      <w:pPr>
        <w:pStyle w:val="Heading3"/>
      </w:pPr>
      <w:bookmarkStart w:id="73" w:name="feeds-inventory-reservation-lot-picking"/>
      <w:r>
        <w:t xml:space="preserve">Feeds Inventory — Reservation &amp; Lot Picking</w:t>
      </w:r>
      <w:bookmarkEnd w:id="73"/>
    </w:p>
    <w:p>
      <w:pPr>
        <w:numPr>
          <w:ilvl w:val="0"/>
          <w:numId w:val="1031"/>
        </w:numPr>
        <w:pStyle w:val="Compact"/>
      </w:pPr>
      <w:r>
        <w:t xml:space="preserve">Finished-goods reservation the moment a call-off is confirmed</w:t>
      </w:r>
    </w:p>
    <w:p>
      <w:pPr>
        <w:numPr>
          <w:ilvl w:val="0"/>
          <w:numId w:val="1031"/>
        </w:numPr>
        <w:pStyle w:val="Compact"/>
      </w:pPr>
      <w:r>
        <w:t xml:space="preserve">Lot / batch picking with FIFO by production date</w:t>
      </w:r>
    </w:p>
    <w:p>
      <w:pPr>
        <w:numPr>
          <w:ilvl w:val="0"/>
          <w:numId w:val="1031"/>
        </w:numPr>
        <w:pStyle w:val="Compact"/>
      </w:pPr>
      <w:r>
        <w:t xml:space="preserve">Carton, bag and pallet counts on the picking list</w:t>
      </w:r>
    </w:p>
    <w:p>
      <w:pPr>
        <w:numPr>
          <w:ilvl w:val="0"/>
          <w:numId w:val="1031"/>
        </w:numPr>
        <w:pStyle w:val="Compact"/>
      </w:pPr>
      <w:r>
        <w:t xml:space="preserve">Stock in pieces and in kilograms, side by side</w:t>
      </w:r>
    </w:p>
    <w:p>
      <w:pPr>
        <w:numPr>
          <w:ilvl w:val="0"/>
          <w:numId w:val="1031"/>
        </w:numPr>
        <w:pStyle w:val="Compact"/>
      </w:pPr>
      <w:r>
        <w:t xml:space="preserve">Customer-owned mould stock kept visibly separate</w:t>
      </w:r>
    </w:p>
    <w:p>
      <w:pPr>
        <w:pStyle w:val="Heading3"/>
      </w:pPr>
      <w:bookmarkStart w:id="74" w:name="feeds-accounting-invoice-per-delivery"/>
      <w:r>
        <w:t xml:space="preserve">Feeds Accounting — Invoice per Delivery</w:t>
      </w:r>
      <w:bookmarkEnd w:id="74"/>
    </w:p>
    <w:p>
      <w:pPr>
        <w:numPr>
          <w:ilvl w:val="0"/>
          <w:numId w:val="1032"/>
        </w:numPr>
        <w:pStyle w:val="Compact"/>
      </w:pPr>
      <w:r>
        <w:t xml:space="preserve">Invoice per delivery, or consolidated monthly per customer</w:t>
      </w:r>
    </w:p>
    <w:p>
      <w:pPr>
        <w:numPr>
          <w:ilvl w:val="0"/>
          <w:numId w:val="1032"/>
        </w:numPr>
        <w:pStyle w:val="Compact"/>
      </w:pPr>
      <w:r>
        <w:t xml:space="preserve">Revenue analysed by customer part, not just by customer</w:t>
      </w:r>
    </w:p>
    <w:p>
      <w:pPr>
        <w:numPr>
          <w:ilvl w:val="0"/>
          <w:numId w:val="1032"/>
        </w:numPr>
        <w:pStyle w:val="Compact"/>
      </w:pPr>
      <w:r>
        <w:t xml:space="preserve">Credit notes linked to the original delivery and lot</w:t>
      </w:r>
    </w:p>
    <w:p>
      <w:pPr>
        <w:numPr>
          <w:ilvl w:val="0"/>
          <w:numId w:val="1032"/>
        </w:numPr>
        <w:pStyle w:val="Compact"/>
      </w:pPr>
      <w:r>
        <w:t xml:space="preserve">Receivable ageing feeding the credit check on new call-offs</w:t>
      </w:r>
    </w:p>
    <w:p>
      <w:pPr>
        <w:numPr>
          <w:ilvl w:val="0"/>
          <w:numId w:val="1032"/>
        </w:numPr>
        <w:pStyle w:val="Compact"/>
      </w:pPr>
      <w:r>
        <w:t xml:space="preserve">Cost of goods posted from the real production cost</w:t>
      </w:r>
    </w:p>
    <w:p>
      <w:pPr>
        <w:pStyle w:val="Heading3"/>
      </w:pPr>
      <w:bookmarkStart w:id="75" w:name="Xe07a4ee37a6567f1894e1838005ac62e39669c3"/>
      <w:r>
        <w:t xml:space="preserve">What Changes for the GM — Practical, Day-to-Day</w:t>
      </w:r>
      <w:bookmarkEnd w:id="75"/>
    </w:p>
    <w:p>
      <w:pPr>
        <w:numPr>
          <w:ilvl w:val="0"/>
          <w:numId w:val="1033"/>
        </w:numPr>
        <w:pStyle w:val="Compact"/>
      </w:pPr>
      <w:r>
        <w:t xml:space="preserve">Quote in minutes with the margin already calculated</w:t>
      </w:r>
    </w:p>
    <w:p>
      <w:pPr>
        <w:numPr>
          <w:ilvl w:val="0"/>
          <w:numId w:val="1033"/>
        </w:numPr>
        <w:pStyle w:val="Compact"/>
      </w:pPr>
      <w:r>
        <w:t xml:space="preserve">Re-price a customer list when resin moves — same day</w:t>
      </w:r>
    </w:p>
    <w:p>
      <w:pPr>
        <w:numPr>
          <w:ilvl w:val="0"/>
          <w:numId w:val="1033"/>
        </w:numPr>
        <w:pStyle w:val="Compact"/>
      </w:pPr>
      <w:r>
        <w:t xml:space="preserve">Know the blanket balance without calling the store</w:t>
      </w:r>
    </w:p>
    <w:p>
      <w:pPr>
        <w:numPr>
          <w:ilvl w:val="0"/>
          <w:numId w:val="1033"/>
        </w:numPr>
        <w:pStyle w:val="Compact"/>
      </w:pPr>
      <w:r>
        <w:t xml:space="preserve">Confirm a delivery date against real press capacity</w:t>
      </w:r>
    </w:p>
    <w:p>
      <w:pPr>
        <w:numPr>
          <w:ilvl w:val="0"/>
          <w:numId w:val="1033"/>
        </w:numPr>
        <w:pStyle w:val="Compact"/>
      </w:pPr>
      <w:r>
        <w:t xml:space="preserve">Trace a complaint to lot, press and shift immediately</w:t>
      </w:r>
    </w:p>
    <w:p>
      <w:pPr>
        <w:numPr>
          <w:ilvl w:val="0"/>
          <w:numId w:val="1033"/>
        </w:numPr>
        <w:pStyle w:val="Compact"/>
      </w:pPr>
      <w:r>
        <w:t xml:space="preserve">Arabic and English documents for customers and MOCI</w:t>
      </w:r>
    </w:p>
    <w:p>
      <w:pPr>
        <w:pStyle w:val="Heading3"/>
      </w:pPr>
      <w:bookmarkStart w:id="76" w:name="X96394e931f5b4501a89b387715eef0d55b7c2a3"/>
      <w:r>
        <w:t xml:space="preserve">One Call-Off Release — What Happens Across the Plant</w:t>
      </w:r>
      <w:bookmarkEnd w:id="76"/>
    </w:p>
    <w:p>
      <w:pPr>
        <w:pStyle w:val="FirstParagraph"/>
      </w:pPr>
      <w:r>
        <w:rPr>
          <w:b/>
        </w:rPr>
        <w:t xml:space="preserve">Call-Off Released</w:t>
      </w:r>
      <w:r>
        <w:t xml:space="preserve"> </w:t>
      </w:r>
      <w:r>
        <w:t xml:space="preserve">(credit &amp; blanket balance checked) →</w:t>
      </w:r>
      <w:r>
        <w:t xml:space="preserve"> </w:t>
      </w:r>
      <w:r>
        <w:rPr>
          <w:b/>
        </w:rPr>
        <w:t xml:space="preserve">Production Order</w:t>
      </w:r>
      <w:r>
        <w:t xml:space="preserve"> </w:t>
      </w:r>
      <w:r>
        <w:t xml:space="preserve">(mould booked on its press) →</w:t>
      </w:r>
      <w:r>
        <w:t xml:space="preserve"> </w:t>
      </w:r>
      <w:r>
        <w:rPr>
          <w:b/>
        </w:rPr>
        <w:t xml:space="preserve">Resin Demand</w:t>
      </w:r>
      <w:r>
        <w:t xml:space="preserve"> </w:t>
      </w:r>
      <w:r>
        <w:t xml:space="preserve">(kg of resin &amp; masterbatch to purchasing) →</w:t>
      </w:r>
      <w:r>
        <w:t xml:space="preserve"> </w:t>
      </w:r>
      <w:r>
        <w:rPr>
          <w:b/>
        </w:rPr>
        <w:t xml:space="preserve">Delivery Note</w:t>
      </w:r>
      <w:r>
        <w:t xml:space="preserve"> </w:t>
      </w:r>
      <w:r>
        <w:t xml:space="preserve">(cartons picked by lot, partials allowed) →</w:t>
      </w:r>
      <w:r>
        <w:t xml:space="preserve"> </w:t>
      </w:r>
      <w:r>
        <w:rPr>
          <w:b/>
        </w:rPr>
        <w:t xml:space="preserve">Invoice Posted</w:t>
      </w:r>
      <w:r>
        <w:t xml:space="preserve"> </w:t>
      </w:r>
      <w:r>
        <w:t xml:space="preserve">(revenue &amp; margin per customer part).</w:t>
      </w:r>
    </w:p>
    <w:p>
      <w:pPr>
        <w:pStyle w:val="BodyText"/>
      </w:pPr>
      <w:r>
        <w:rPr>
          <w:i/>
        </w:rPr>
        <w:t xml:space="preserve">This module is configured around Alem Al Plastic Co.'s own parts, moulds, presses and customers. Cost formulas, selling units and blanket-order rules are set to your agreements during implementation — and adjusted afterwards as they change.</w:t>
      </w:r>
    </w:p>
    <w:p>
      <w:pPr>
        <w:pStyle w:val="Heading1"/>
      </w:pPr>
      <w:bookmarkStart w:id="77" w:name="purchase-procurement-module"/>
      <w:r>
        <w:t xml:space="preserve">Purchase &amp; Procurement Module</w:t>
      </w:r>
      <w:bookmarkEnd w:id="77"/>
    </w:p>
    <w:p>
      <w:pPr>
        <w:pStyle w:val="Heading2"/>
      </w:pPr>
      <w:bookmarkStart w:id="78" w:name="purchase-procurement-overview"/>
      <w:r>
        <w:t xml:space="preserve">Purchase &amp; Procurement Overview</w:t>
      </w:r>
      <w:bookmarkEnd w:id="78"/>
    </w:p>
    <w:p>
      <w:pPr>
        <w:pStyle w:val="FirstParagraph"/>
      </w:pPr>
      <w:r>
        <w:t xml:space="preserve">Resin is the single biggest cost in the plant. This module controls what is bought, what it really costs per kilo landed in the store, and — most importantly — registers every resin receipt against its supplier lot number, which is where the whole traceability chain begins.</w:t>
      </w:r>
    </w:p>
    <w:p>
      <w:pPr>
        <w:pStyle w:val="Heading3"/>
      </w:pPr>
      <w:bookmarkStart w:id="79" w:name="X17166966676cb91a060c96bf710cd1521827da9"/>
      <w:r>
        <w:t xml:space="preserve">Purchase Module Overview — Built Around Resin Buying</w:t>
      </w:r>
      <w:bookmarkEnd w:id="79"/>
    </w:p>
    <w:p>
      <w:pPr>
        <w:numPr>
          <w:ilvl w:val="0"/>
          <w:numId w:val="1034"/>
        </w:numPr>
        <w:pStyle w:val="Compact"/>
      </w:pPr>
      <w:r>
        <w:t xml:space="preserve">Every resin receipt carries a supplier lot number</w:t>
      </w:r>
    </w:p>
    <w:p>
      <w:pPr>
        <w:numPr>
          <w:ilvl w:val="0"/>
          <w:numId w:val="1034"/>
        </w:numPr>
        <w:pStyle w:val="Compact"/>
      </w:pPr>
      <w:r>
        <w:t xml:space="preserve">True landed cost per kg — not just the invoice price</w:t>
      </w:r>
    </w:p>
    <w:p>
      <w:pPr>
        <w:numPr>
          <w:ilvl w:val="0"/>
          <w:numId w:val="1034"/>
        </w:numPr>
        <w:pStyle w:val="Compact"/>
      </w:pPr>
      <w:r>
        <w:t xml:space="preserve">Price history per supplier per grade, in KWD</w:t>
      </w:r>
    </w:p>
    <w:p>
      <w:pPr>
        <w:numPr>
          <w:ilvl w:val="0"/>
          <w:numId w:val="1034"/>
        </w:numPr>
        <w:pStyle w:val="Compact"/>
      </w:pPr>
      <w:r>
        <w:t xml:space="preserve">Feeds Inventory, Manufacturing and Accounting directly</w:t>
      </w:r>
    </w:p>
    <w:p>
      <w:pPr>
        <w:pStyle w:val="Heading3"/>
      </w:pPr>
      <w:bookmarkStart w:id="80" w:name="X59f7a52164f02b1cae01142e756bc1659ba99d1"/>
      <w:r>
        <w:t xml:space="preserve">What the Plant Buys — Five Purchasing Categories</w:t>
      </w:r>
      <w:bookmarkEnd w:id="80"/>
    </w:p>
    <w:p>
      <w:pPr>
        <w:numPr>
          <w:ilvl w:val="0"/>
          <w:numId w:val="1035"/>
        </w:numPr>
        <w:pStyle w:val="Compact"/>
      </w:pPr>
      <w:r>
        <w:t xml:space="preserve">Polymer resin — PP, PE, HDPE, PVC, ABS, PET by grade</w:t>
      </w:r>
    </w:p>
    <w:p>
      <w:pPr>
        <w:numPr>
          <w:ilvl w:val="0"/>
          <w:numId w:val="1035"/>
        </w:numPr>
        <w:pStyle w:val="Compact"/>
      </w:pPr>
      <w:r>
        <w:t xml:space="preserve">Masterbatch &amp; additives — colour, filler, UV, anti-static</w:t>
      </w:r>
    </w:p>
    <w:p>
      <w:pPr>
        <w:numPr>
          <w:ilvl w:val="0"/>
          <w:numId w:val="1035"/>
        </w:numPr>
        <w:pStyle w:val="Compact"/>
      </w:pPr>
      <w:r>
        <w:t xml:space="preserve">Packing — cartons, bags, pallets, stretch film</w:t>
      </w:r>
    </w:p>
    <w:p>
      <w:pPr>
        <w:numPr>
          <w:ilvl w:val="0"/>
          <w:numId w:val="1035"/>
        </w:numPr>
        <w:pStyle w:val="Compact"/>
      </w:pPr>
      <w:r>
        <w:t xml:space="preserve">Machine spares — heaters, thermocouples, screws, hydraulics</w:t>
      </w:r>
    </w:p>
    <w:p>
      <w:pPr>
        <w:numPr>
          <w:ilvl w:val="0"/>
          <w:numId w:val="1035"/>
        </w:numPr>
        <w:pStyle w:val="Compact"/>
      </w:pPr>
      <w:r>
        <w:t xml:space="preserve">Mould spares — pins, springs, hot runner parts, inserts</w:t>
      </w:r>
    </w:p>
    <w:p>
      <w:pPr>
        <w:pStyle w:val="Heading3"/>
      </w:pPr>
      <w:bookmarkStart w:id="81" w:name="supplier-base-regional-imported-local"/>
      <w:r>
        <w:t xml:space="preserve">Supplier Base — Regional, Imported &amp; Local</w:t>
      </w:r>
      <w:bookmarkEnd w:id="81"/>
    </w:p>
    <w:p>
      <w:pPr>
        <w:numPr>
          <w:ilvl w:val="0"/>
          <w:numId w:val="1036"/>
        </w:numPr>
        <w:pStyle w:val="Compact"/>
      </w:pPr>
      <w:r>
        <w:t xml:space="preserve">GCC resin producers &amp; regional traders (short lead time)</w:t>
      </w:r>
    </w:p>
    <w:p>
      <w:pPr>
        <w:numPr>
          <w:ilvl w:val="0"/>
          <w:numId w:val="1036"/>
        </w:numPr>
        <w:pStyle w:val="Compact"/>
      </w:pPr>
      <w:r>
        <w:t xml:space="preserve">Imported resin — Far East / Europe, LC and sea freight</w:t>
      </w:r>
    </w:p>
    <w:p>
      <w:pPr>
        <w:numPr>
          <w:ilvl w:val="0"/>
          <w:numId w:val="1036"/>
        </w:numPr>
        <w:pStyle w:val="Compact"/>
      </w:pPr>
      <w:r>
        <w:t xml:space="preserve">Local Kuwait suppliers — packing and consumables</w:t>
      </w:r>
    </w:p>
    <w:p>
      <w:pPr>
        <w:numPr>
          <w:ilvl w:val="0"/>
          <w:numId w:val="1036"/>
        </w:numPr>
        <w:pStyle w:val="Compact"/>
      </w:pPr>
      <w:r>
        <w:t xml:space="preserve">Machine and mould spare agents, incl. OEM parts</w:t>
      </w:r>
    </w:p>
    <w:p>
      <w:pPr>
        <w:numPr>
          <w:ilvl w:val="0"/>
          <w:numId w:val="1036"/>
        </w:numPr>
        <w:pStyle w:val="Compact"/>
      </w:pPr>
      <w:r>
        <w:t xml:space="preserve">Approved-supplier list per material — no random buying</w:t>
      </w:r>
    </w:p>
    <w:p>
      <w:pPr>
        <w:pStyle w:val="Heading3"/>
      </w:pPr>
      <w:bookmarkStart w:id="82" w:name="X087355d14f9a9658a49b034d3902f1b0d59176c"/>
      <w:r>
        <w:t xml:space="preserve">Nothing Enters Without a Lot — The First Link in Traceability</w:t>
      </w:r>
      <w:bookmarkEnd w:id="82"/>
    </w:p>
    <w:p>
      <w:pPr>
        <w:pStyle w:val="FirstParagraph"/>
      </w:pPr>
      <w:r>
        <w:t xml:space="preserve">The storekeeper cannot post a resin receipt without entering the supplier lot number. That single rule is what later answers the question "which resin lot went into this delivery".</w:t>
      </w:r>
    </w:p>
    <w:p>
      <w:pPr>
        <w:numPr>
          <w:ilvl w:val="0"/>
          <w:numId w:val="1037"/>
        </w:numPr>
        <w:pStyle w:val="Compact"/>
      </w:pPr>
      <w:r>
        <w:t xml:space="preserve">Supplier lot number, grade and melt flow index recorded</w:t>
      </w:r>
    </w:p>
    <w:p>
      <w:pPr>
        <w:numPr>
          <w:ilvl w:val="0"/>
          <w:numId w:val="1037"/>
        </w:numPr>
        <w:pStyle w:val="Compact"/>
      </w:pPr>
      <w:r>
        <w:t xml:space="preserve">Colour, bag / bulk quantity and date received</w:t>
      </w:r>
    </w:p>
    <w:p>
      <w:pPr>
        <w:numPr>
          <w:ilvl w:val="0"/>
          <w:numId w:val="1037"/>
        </w:numPr>
        <w:pStyle w:val="Compact"/>
      </w:pPr>
      <w:r>
        <w:t xml:space="preserve">Certificate of analysis attached to the lot record</w:t>
      </w:r>
    </w:p>
    <w:p>
      <w:pPr>
        <w:numPr>
          <w:ilvl w:val="0"/>
          <w:numId w:val="1037"/>
        </w:numPr>
        <w:pStyle w:val="Compact"/>
      </w:pPr>
      <w:r>
        <w:t xml:space="preserve">Lot carried forward into the resin store, then into production</w:t>
      </w:r>
    </w:p>
    <w:p>
      <w:pPr>
        <w:pStyle w:val="Heading3"/>
      </w:pPr>
      <w:bookmarkStart w:id="83" w:name="X55c1971601b0edf40a7e07907acae740bba9e47"/>
      <w:r>
        <w:t xml:space="preserve">From Supplier Lot to Finished Delivery — Where Purchase Fits</w:t>
      </w:r>
      <w:bookmarkEnd w:id="83"/>
    </w:p>
    <w:p>
      <w:pPr>
        <w:pStyle w:val="FirstParagraph"/>
      </w:pPr>
      <w:r>
        <w:rPr>
          <w:b/>
        </w:rPr>
        <w:t xml:space="preserve">Purchase Order</w:t>
      </w:r>
      <w:r>
        <w:t xml:space="preserve"> </w:t>
      </w:r>
      <w:r>
        <w:t xml:space="preserve">(grade, kg &amp; price agreed) →</w:t>
      </w:r>
      <w:r>
        <w:t xml:space="preserve"> </w:t>
      </w:r>
      <w:r>
        <w:rPr>
          <w:b/>
        </w:rPr>
        <w:t xml:space="preserve">Goods Receipt</w:t>
      </w:r>
      <w:r>
        <w:t xml:space="preserve"> </w:t>
      </w:r>
      <w:r>
        <w:t xml:space="preserve">(weighed &amp; checked at gate) →</w:t>
      </w:r>
      <w:r>
        <w:t xml:space="preserve"> </w:t>
      </w:r>
      <w:r>
        <w:rPr>
          <w:b/>
        </w:rPr>
        <w:t xml:space="preserve">Lot Registered</w:t>
      </w:r>
      <w:r>
        <w:t xml:space="preserve"> </w:t>
      </w:r>
      <w:r>
        <w:t xml:space="preserve">(lot no. + COA attached) →</w:t>
      </w:r>
      <w:r>
        <w:t xml:space="preserve"> </w:t>
      </w:r>
      <w:r>
        <w:rPr>
          <w:b/>
        </w:rPr>
        <w:t xml:space="preserve">Resin Store</w:t>
      </w:r>
      <w:r>
        <w:t xml:space="preserve"> </w:t>
      </w:r>
      <w:r>
        <w:t xml:space="preserve">(stock held per lot) →</w:t>
      </w:r>
      <w:r>
        <w:t xml:space="preserve"> </w:t>
      </w:r>
      <w:r>
        <w:rPr>
          <w:b/>
        </w:rPr>
        <w:t xml:space="preserve">Moulding Order</w:t>
      </w:r>
      <w:r>
        <w:t xml:space="preserve"> </w:t>
      </w:r>
      <w:r>
        <w:t xml:space="preserve">(lot consumed on machine) →</w:t>
      </w:r>
      <w:r>
        <w:t xml:space="preserve"> </w:t>
      </w:r>
      <w:r>
        <w:rPr>
          <w:b/>
        </w:rPr>
        <w:t xml:space="preserve">Customer Delivery</w:t>
      </w:r>
      <w:r>
        <w:t xml:space="preserve"> </w:t>
      </w:r>
      <w:r>
        <w:t xml:space="preserve">(traced back to the lot).</w:t>
      </w:r>
    </w:p>
    <w:p>
      <w:pPr>
        <w:pStyle w:val="BodyText"/>
      </w:pPr>
      <w:r>
        <w:rPr>
          <w:i/>
        </w:rPr>
        <w:t xml:space="preserve">Implementation note:</w:t>
      </w:r>
      <w:r>
        <w:t xml:space="preserve"> </w:t>
      </w:r>
      <w:r>
        <w:t xml:space="preserve">Purchase fields are configured for Alem Al Plastic — resin grade, melt flow index, colour, supplier lot number, certificate of analysis and price per kg in KWD are all captured at receipt, on the same screen the storekeeper already uses.</w:t>
      </w:r>
    </w:p>
    <w:p>
      <w:pPr>
        <w:pStyle w:val="Heading2"/>
      </w:pPr>
      <w:bookmarkStart w:id="84" w:name="the-procurement-cycle"/>
      <w:r>
        <w:t xml:space="preserve">The Procurement Cycle</w:t>
      </w:r>
      <w:bookmarkEnd w:id="84"/>
    </w:p>
    <w:p>
      <w:pPr>
        <w:pStyle w:val="FirstParagraph"/>
      </w:pPr>
      <w:r>
        <w:t xml:space="preserve">Seven steps from a requirement raised by the production plan to the supplier invoice being matched and passed for payment — with the lot registered in the middle, where it belongs:</w:t>
      </w:r>
      <w:r>
        <w:t xml:space="preserve"> </w:t>
      </w:r>
      <w:r>
        <w:rPr>
          <w:b/>
        </w:rPr>
        <w:t xml:space="preserve">Requirement</w:t>
      </w:r>
      <w:r>
        <w:t xml:space="preserve"> </w:t>
      </w:r>
      <w:r>
        <w:t xml:space="preserve">(from the machine schedule &amp; reorder rules) →</w:t>
      </w:r>
      <w:r>
        <w:t xml:space="preserve"> </w:t>
      </w:r>
      <w:r>
        <w:rPr>
          <w:b/>
        </w:rPr>
        <w:t xml:space="preserve">RFQ Sent</w:t>
      </w:r>
      <w:r>
        <w:t xml:space="preserve"> </w:t>
      </w:r>
      <w:r>
        <w:t xml:space="preserve">(same grade quoted by 2–4 suppliers) →</w:t>
      </w:r>
      <w:r>
        <w:t xml:space="preserve"> </w:t>
      </w:r>
      <w:r>
        <w:rPr>
          <w:b/>
        </w:rPr>
        <w:t xml:space="preserve">Comparison</w:t>
      </w:r>
      <w:r>
        <w:t xml:space="preserve"> </w:t>
      </w:r>
      <w:r>
        <w:t xml:space="preserve">(price per kg, lead time, terms side by side) →</w:t>
      </w:r>
      <w:r>
        <w:t xml:space="preserve"> </w:t>
      </w:r>
      <w:r>
        <w:rPr>
          <w:b/>
        </w:rPr>
        <w:t xml:space="preserve">GM Approval</w:t>
      </w:r>
      <w:r>
        <w:t xml:space="preserve"> </w:t>
      </w:r>
      <w:r>
        <w:t xml:space="preserve">(above the KWD threshold you set) →</w:t>
      </w:r>
      <w:r>
        <w:t xml:space="preserve"> </w:t>
      </w:r>
      <w:r>
        <w:rPr>
          <w:b/>
        </w:rPr>
        <w:t xml:space="preserve">PO Issued</w:t>
      </w:r>
      <w:r>
        <w:t xml:space="preserve"> </w:t>
      </w:r>
      <w:r>
        <w:t xml:space="preserve">(sent to supplier, ETA tracked) →</w:t>
      </w:r>
      <w:r>
        <w:t xml:space="preserve"> </w:t>
      </w:r>
      <w:r>
        <w:rPr>
          <w:b/>
        </w:rPr>
        <w:t xml:space="preserve">Receipt + Lot</w:t>
      </w:r>
      <w:r>
        <w:t xml:space="preserve"> </w:t>
      </w:r>
      <w:r>
        <w:t xml:space="preserve">(lot no., MFI &amp; COA registered) →</w:t>
      </w:r>
      <w:r>
        <w:t xml:space="preserve"> </w:t>
      </w:r>
      <w:r>
        <w:rPr>
          <w:b/>
        </w:rPr>
        <w:t xml:space="preserve">Invoice Matched</w:t>
      </w:r>
      <w:r>
        <w:t xml:space="preserve"> </w:t>
      </w:r>
      <w:r>
        <w:t xml:space="preserve">(PO vs receipt vs invoice, then paid).</w:t>
      </w:r>
    </w:p>
    <w:p>
      <w:pPr>
        <w:pStyle w:val="Heading3"/>
      </w:pPr>
      <w:bookmarkStart w:id="85" w:name="Xa7e92fb21bb85a21a10b8d3b8326b93d27be5eb"/>
      <w:r>
        <w:t xml:space="preserve">Requirement-Driven Purchasing — The Schedule Tells You What to Buy</w:t>
      </w:r>
      <w:bookmarkEnd w:id="85"/>
    </w:p>
    <w:p>
      <w:pPr>
        <w:numPr>
          <w:ilvl w:val="0"/>
          <w:numId w:val="1038"/>
        </w:numPr>
        <w:pStyle w:val="Compact"/>
      </w:pPr>
      <w:r>
        <w:t xml:space="preserve">Resin kg required per scheduled moulding order, by grade</w:t>
      </w:r>
    </w:p>
    <w:p>
      <w:pPr>
        <w:numPr>
          <w:ilvl w:val="0"/>
          <w:numId w:val="1038"/>
        </w:numPr>
        <w:pStyle w:val="Compact"/>
      </w:pPr>
      <w:r>
        <w:t xml:space="preserve">Masterbatch and additive quantities pulled from the recipe</w:t>
      </w:r>
    </w:p>
    <w:p>
      <w:pPr>
        <w:numPr>
          <w:ilvl w:val="0"/>
          <w:numId w:val="1038"/>
        </w:numPr>
        <w:pStyle w:val="Compact"/>
      </w:pPr>
      <w:r>
        <w:t xml:space="preserve">Packing needs derived from the customer order quantity</w:t>
      </w:r>
    </w:p>
    <w:p>
      <w:pPr>
        <w:numPr>
          <w:ilvl w:val="0"/>
          <w:numId w:val="1038"/>
        </w:numPr>
        <w:pStyle w:val="Compact"/>
      </w:pPr>
      <w:r>
        <w:t xml:space="preserve">Reorder rule per material — minimum, maximum, order multiple</w:t>
      </w:r>
    </w:p>
    <w:p>
      <w:pPr>
        <w:numPr>
          <w:ilvl w:val="0"/>
          <w:numId w:val="1038"/>
        </w:numPr>
        <w:pStyle w:val="Compact"/>
      </w:pPr>
      <w:r>
        <w:t xml:space="preserve">Supplier lead time built in, so imports are raised early enough</w:t>
      </w:r>
    </w:p>
    <w:p>
      <w:pPr>
        <w:numPr>
          <w:ilvl w:val="0"/>
          <w:numId w:val="1038"/>
        </w:numPr>
        <w:pStyle w:val="Compact"/>
      </w:pPr>
      <w:r>
        <w:t xml:space="preserve">Shortage alert before the machine is due to start, not after</w:t>
      </w:r>
    </w:p>
    <w:p>
      <w:pPr>
        <w:pStyle w:val="Heading3"/>
      </w:pPr>
      <w:bookmarkStart w:id="86" w:name="X2bee5f44a700e3d10a1ea07ab740fcfd132f672"/>
      <w:r>
        <w:t xml:space="preserve">Approval &amp; Three-Way Match — No Surprise Invoices</w:t>
      </w:r>
      <w:bookmarkEnd w:id="86"/>
    </w:p>
    <w:tbl>
      <w:tblPr>
        <w:tblStyle w:val="Table"/>
        <w:tblW w:type="pct" w:w="0.0"/>
        <w:tblLook w:firstRow="0"/>
      </w:tblPr>
      <w:tblGrid/>
      <w:tr>
        <w:tc>
          <w:p>
            <w:pPr>
              <w:pStyle w:val="Compact"/>
              <w:jc w:val="left"/>
            </w:pPr>
            <w:r>
              <w:rPr>
                <w:b/>
              </w:rPr>
              <w:t xml:space="preserve">Below threshold</w:t>
            </w:r>
          </w:p>
        </w:tc>
        <w:tc>
          <w:p>
            <w:pPr>
              <w:pStyle w:val="Compact"/>
              <w:jc w:val="left"/>
            </w:pPr>
            <w:r>
              <w:t xml:space="preserve">Buyer confirms directly — routine consumables</w:t>
            </w:r>
          </w:p>
        </w:tc>
      </w:tr>
      <w:tr>
        <w:tc>
          <w:p>
            <w:pPr>
              <w:pStyle w:val="Compact"/>
              <w:jc w:val="left"/>
            </w:pPr>
            <w:r>
              <w:rPr>
                <w:b/>
              </w:rPr>
              <w:t xml:space="preserve">Above threshold</w:t>
            </w:r>
          </w:p>
        </w:tc>
        <w:tc>
          <w:p>
            <w:pPr>
              <w:pStyle w:val="Compact"/>
              <w:jc w:val="left"/>
            </w:pPr>
            <w:r>
              <w:t xml:space="preserve">GM approval required before PO is sent</w:t>
            </w:r>
          </w:p>
        </w:tc>
      </w:tr>
      <w:tr>
        <w:tc>
          <w:p>
            <w:pPr>
              <w:pStyle w:val="Compact"/>
              <w:jc w:val="left"/>
            </w:pPr>
            <w:r>
              <w:rPr>
                <w:b/>
              </w:rPr>
              <w:t xml:space="preserve">Quantity check</w:t>
            </w:r>
          </w:p>
        </w:tc>
        <w:tc>
          <w:p>
            <w:pPr>
              <w:pStyle w:val="Compact"/>
              <w:jc w:val="left"/>
            </w:pPr>
            <w:r>
              <w:t xml:space="preserve">Invoiced kg vs kg actually weighed in</w:t>
            </w:r>
          </w:p>
        </w:tc>
      </w:tr>
      <w:tr>
        <w:tc>
          <w:p>
            <w:pPr>
              <w:pStyle w:val="Compact"/>
              <w:jc w:val="left"/>
            </w:pPr>
            <w:r>
              <w:rPr>
                <w:b/>
              </w:rPr>
              <w:t xml:space="preserve">Price check</w:t>
            </w:r>
          </w:p>
        </w:tc>
        <w:tc>
          <w:p>
            <w:pPr>
              <w:pStyle w:val="Compact"/>
              <w:jc w:val="left"/>
            </w:pPr>
            <w:r>
              <w:t xml:space="preserve">Invoiced rate vs the agreed PO rate per kg</w:t>
            </w:r>
          </w:p>
        </w:tc>
      </w:tr>
      <w:tr>
        <w:tc>
          <w:p>
            <w:pPr>
              <w:pStyle w:val="Compact"/>
              <w:jc w:val="left"/>
            </w:pPr>
            <w:r>
              <w:rPr>
                <w:b/>
              </w:rPr>
              <w:t xml:space="preserve">On mismatch</w:t>
            </w:r>
          </w:p>
        </w:tc>
        <w:tc>
          <w:p>
            <w:pPr>
              <w:pStyle w:val="Compact"/>
              <w:jc w:val="left"/>
            </w:pPr>
            <w:r>
              <w:t xml:space="preserve">Invoice held, difference flagged to the GM</w:t>
            </w:r>
          </w:p>
        </w:tc>
      </w:tr>
    </w:tbl>
    <w:p>
      <w:pPr>
        <w:pStyle w:val="Heading3"/>
      </w:pPr>
      <w:bookmarkStart w:id="87" w:name="X25f75b18df1882be8fafca7e83eb73a1d9c8e4d"/>
      <w:r>
        <w:t xml:space="preserve">Imported Resin — Shipment Tracking &amp; Landed Cost</w:t>
      </w:r>
      <w:bookmarkEnd w:id="87"/>
    </w:p>
    <w:p>
      <w:pPr>
        <w:pStyle w:val="FirstParagraph"/>
      </w:pPr>
      <w:r>
        <w:t xml:space="preserve">Freight, clearance, insurance and duty are pushed onto the lot, so the lot cost is the true cost:</w:t>
      </w:r>
      <w:r>
        <w:t xml:space="preserve"> </w:t>
      </w:r>
      <w:r>
        <w:rPr>
          <w:b/>
        </w:rPr>
        <w:t xml:space="preserve">LC / Terms</w:t>
      </w:r>
      <w:r>
        <w:t xml:space="preserve"> </w:t>
      </w:r>
      <w:r>
        <w:t xml:space="preserve">(payment terms on the PO) →</w:t>
      </w:r>
      <w:r>
        <w:t xml:space="preserve"> </w:t>
      </w:r>
      <w:r>
        <w:rPr>
          <w:b/>
        </w:rPr>
        <w:t xml:space="preserve">Shipment</w:t>
      </w:r>
      <w:r>
        <w:t xml:space="preserve"> </w:t>
      </w:r>
      <w:r>
        <w:t xml:space="preserve">(B/L, container, ETA) →</w:t>
      </w:r>
      <w:r>
        <w:t xml:space="preserve"> </w:t>
      </w:r>
      <w:r>
        <w:rPr>
          <w:b/>
        </w:rPr>
        <w:t xml:space="preserve">Clearance</w:t>
      </w:r>
      <w:r>
        <w:t xml:space="preserve"> </w:t>
      </w:r>
      <w:r>
        <w:t xml:space="preserve">(customs duty &amp; agent fees) →</w:t>
      </w:r>
      <w:r>
        <w:t xml:space="preserve"> </w:t>
      </w:r>
      <w:r>
        <w:rPr>
          <w:b/>
        </w:rPr>
        <w:t xml:space="preserve">Freight</w:t>
      </w:r>
      <w:r>
        <w:t xml:space="preserve"> </w:t>
      </w:r>
      <w:r>
        <w:t xml:space="preserve">(sea, inland &amp; insurance) →</w:t>
      </w:r>
      <w:r>
        <w:t xml:space="preserve"> </w:t>
      </w:r>
      <w:r>
        <w:rPr>
          <w:b/>
        </w:rPr>
        <w:t xml:space="preserve">Landed Cost / kg</w:t>
      </w:r>
      <w:r>
        <w:t xml:space="preserve"> </w:t>
      </w:r>
      <w:r>
        <w:t xml:space="preserve">(allocated onto the received lot).</w:t>
      </w:r>
    </w:p>
    <w:p>
      <w:pPr>
        <w:pStyle w:val="BodyText"/>
      </w:pPr>
      <w:r>
        <w:rPr>
          <w:i/>
        </w:rPr>
        <w:t xml:space="preserve">Workflow note:</w:t>
      </w:r>
      <w:r>
        <w:t xml:space="preserve"> </w:t>
      </w:r>
      <w:r>
        <w:t xml:space="preserve">Approval thresholds, RFQ supplier counts and reorder rules are set per material category during implementation, and the GM can change them later without calling us.</w:t>
      </w:r>
    </w:p>
    <w:p>
      <w:pPr>
        <w:pStyle w:val="Heading2"/>
      </w:pPr>
      <w:bookmarkStart w:id="88" w:name="supplier-material-control"/>
      <w:r>
        <w:t xml:space="preserve">Supplier &amp; Material Control</w:t>
      </w:r>
      <w:bookmarkEnd w:id="88"/>
    </w:p>
    <w:p>
      <w:pPr>
        <w:pStyle w:val="Heading3"/>
      </w:pPr>
      <w:bookmarkStart w:id="89" w:name="Xcafb79deada2e7dab268fc970a032136a938464"/>
      <w:r>
        <w:t xml:space="preserve">Resin Lot Registration &amp; COA — Captured at Every Receipt</w:t>
      </w:r>
      <w:bookmarkEnd w:id="89"/>
    </w:p>
    <w:tbl>
      <w:tblPr>
        <w:tblStyle w:val="Table"/>
        <w:tblW w:type="pct" w:w="0.0"/>
        <w:tblLook w:firstRow="0"/>
      </w:tblPr>
      <w:tblGrid/>
      <w:tr>
        <w:tc>
          <w:p>
            <w:pPr>
              <w:pStyle w:val="Compact"/>
              <w:jc w:val="left"/>
            </w:pPr>
            <w:r>
              <w:rPr>
                <w:b/>
              </w:rPr>
              <w:t xml:space="preserve">Supplier Lot No.</w:t>
            </w:r>
          </w:p>
        </w:tc>
        <w:tc>
          <w:p>
            <w:pPr>
              <w:pStyle w:val="Compact"/>
              <w:jc w:val="left"/>
            </w:pPr>
            <w:r>
              <w:t xml:space="preserve">Mandatory — as printed on the bags</w:t>
            </w:r>
          </w:p>
        </w:tc>
      </w:tr>
      <w:tr>
        <w:tc>
          <w:p>
            <w:pPr>
              <w:pStyle w:val="Compact"/>
              <w:jc w:val="left"/>
            </w:pPr>
            <w:r>
              <w:rPr>
                <w:b/>
              </w:rPr>
              <w:t xml:space="preserve">Grade</w:t>
            </w:r>
          </w:p>
        </w:tc>
        <w:tc>
          <w:p>
            <w:pPr>
              <w:pStyle w:val="Compact"/>
              <w:jc w:val="left"/>
            </w:pPr>
            <w:r>
              <w:t xml:space="preserve">PP / PE / HDPE / PVC / ABS / PET</w:t>
            </w:r>
          </w:p>
        </w:tc>
      </w:tr>
      <w:tr>
        <w:tc>
          <w:p>
            <w:pPr>
              <w:pStyle w:val="Compact"/>
              <w:jc w:val="left"/>
            </w:pPr>
            <w:r>
              <w:rPr>
                <w:b/>
              </w:rPr>
              <w:t xml:space="preserve">Melt Flow Index</w:t>
            </w:r>
          </w:p>
        </w:tc>
        <w:tc>
          <w:p>
            <w:pPr>
              <w:pStyle w:val="Compact"/>
              <w:jc w:val="left"/>
            </w:pPr>
            <w:r>
              <w:t xml:space="preserve">From the certificate of analysis</w:t>
            </w:r>
          </w:p>
        </w:tc>
      </w:tr>
      <w:tr>
        <w:tc>
          <w:p>
            <w:pPr>
              <w:pStyle w:val="Compact"/>
              <w:jc w:val="left"/>
            </w:pPr>
            <w:r>
              <w:rPr>
                <w:b/>
              </w:rPr>
              <w:t xml:space="preserve">Colour</w:t>
            </w:r>
          </w:p>
        </w:tc>
        <w:tc>
          <w:p>
            <w:pPr>
              <w:pStyle w:val="Compact"/>
              <w:jc w:val="left"/>
            </w:pPr>
            <w:r>
              <w:t xml:space="preserve">Natural / black / to shade reference</w:t>
            </w:r>
          </w:p>
        </w:tc>
      </w:tr>
      <w:tr>
        <w:tc>
          <w:p>
            <w:pPr>
              <w:pStyle w:val="Compact"/>
              <w:jc w:val="left"/>
            </w:pPr>
            <w:r>
              <w:rPr>
                <w:b/>
              </w:rPr>
              <w:t xml:space="preserve">COA Attachment</w:t>
            </w:r>
          </w:p>
        </w:tc>
        <w:tc>
          <w:p>
            <w:pPr>
              <w:pStyle w:val="Compact"/>
              <w:jc w:val="left"/>
            </w:pPr>
            <w:r>
              <w:t xml:space="preserve">PDF or photo filed against the lot</w:t>
            </w:r>
          </w:p>
        </w:tc>
      </w:tr>
      <w:tr>
        <w:tc>
          <w:p>
            <w:pPr>
              <w:pStyle w:val="Compact"/>
              <w:jc w:val="left"/>
            </w:pPr>
            <w:r>
              <w:rPr>
                <w:b/>
              </w:rPr>
              <w:t xml:space="preserve">Qty &amp; Date Received</w:t>
            </w:r>
          </w:p>
        </w:tc>
        <w:tc>
          <w:p>
            <w:pPr>
              <w:pStyle w:val="Compact"/>
              <w:jc w:val="left"/>
            </w:pPr>
            <w:r>
              <w:t xml:space="preserve">Kg weighed in, date and store</w:t>
            </w:r>
          </w:p>
        </w:tc>
      </w:tr>
    </w:tbl>
    <w:p>
      <w:pPr>
        <w:pStyle w:val="Heading3"/>
      </w:pPr>
      <w:bookmarkStart w:id="90" w:name="X2cf2c6ade4d40ae96c62a626c9c78c332036add"/>
      <w:r>
        <w:t xml:space="preserve">Resin Price History — Per Supplier · Per Grade · KWD/kg</w:t>
      </w:r>
      <w:bookmarkEnd w:id="90"/>
    </w:p>
    <w:p>
      <w:pPr>
        <w:numPr>
          <w:ilvl w:val="0"/>
          <w:numId w:val="1039"/>
        </w:numPr>
        <w:pStyle w:val="Compact"/>
      </w:pPr>
      <w:r>
        <w:t xml:space="preserve">Price per kg in KWD on every past receipt, by supplier</w:t>
      </w:r>
    </w:p>
    <w:p>
      <w:pPr>
        <w:numPr>
          <w:ilvl w:val="0"/>
          <w:numId w:val="1039"/>
        </w:numPr>
        <w:pStyle w:val="Compact"/>
      </w:pPr>
      <w:r>
        <w:t xml:space="preserve">Same grade compared across suppliers on one screen</w:t>
      </w:r>
    </w:p>
    <w:p>
      <w:pPr>
        <w:numPr>
          <w:ilvl w:val="0"/>
          <w:numId w:val="1039"/>
        </w:numPr>
        <w:pStyle w:val="Compact"/>
      </w:pPr>
      <w:r>
        <w:t xml:space="preserve">Last price, average price and highest price paid</w:t>
      </w:r>
    </w:p>
    <w:p>
      <w:pPr>
        <w:numPr>
          <w:ilvl w:val="0"/>
          <w:numId w:val="1039"/>
        </w:numPr>
        <w:pStyle w:val="Compact"/>
      </w:pPr>
      <w:r>
        <w:t xml:space="preserve">Landed price per kg shown next to invoice price</w:t>
      </w:r>
    </w:p>
    <w:p>
      <w:pPr>
        <w:pStyle w:val="FirstParagraph"/>
      </w:pPr>
      <w:r>
        <w:t xml:space="preserve">Why it matters: when PP moves, the system shows the new cost per 1,000 pieces on every part that runs on that grade — before the quotation goes out, not after the job is delivered.</w:t>
      </w:r>
    </w:p>
    <w:p>
      <w:pPr>
        <w:pStyle w:val="Heading3"/>
      </w:pPr>
      <w:bookmarkStart w:id="91" w:name="rfq-comparison-suppliers-side-by-side"/>
      <w:r>
        <w:t xml:space="preserve">RFQ Comparison — Suppliers Side by Side</w:t>
      </w:r>
      <w:bookmarkEnd w:id="91"/>
    </w:p>
    <w:p>
      <w:pPr>
        <w:numPr>
          <w:ilvl w:val="0"/>
          <w:numId w:val="1040"/>
        </w:numPr>
        <w:pStyle w:val="Compact"/>
      </w:pPr>
      <w:r>
        <w:t xml:space="preserve">Price per kg, minimum lot size and total KWD compared</w:t>
      </w:r>
    </w:p>
    <w:p>
      <w:pPr>
        <w:numPr>
          <w:ilvl w:val="0"/>
          <w:numId w:val="1040"/>
        </w:numPr>
        <w:pStyle w:val="Compact"/>
      </w:pPr>
      <w:r>
        <w:t xml:space="preserve">Lead time and delivery date promised by each supplier</w:t>
      </w:r>
    </w:p>
    <w:p>
      <w:pPr>
        <w:numPr>
          <w:ilvl w:val="0"/>
          <w:numId w:val="1040"/>
        </w:numPr>
        <w:pStyle w:val="Compact"/>
      </w:pPr>
      <w:r>
        <w:t xml:space="preserve">Payment terms — cash, credit days, or LC</w:t>
      </w:r>
    </w:p>
    <w:p>
      <w:pPr>
        <w:numPr>
          <w:ilvl w:val="0"/>
          <w:numId w:val="1040"/>
        </w:numPr>
        <w:pStyle w:val="Compact"/>
      </w:pPr>
      <w:r>
        <w:t xml:space="preserve">Previous lot rejections against that supplier shown inline</w:t>
      </w:r>
    </w:p>
    <w:p>
      <w:pPr>
        <w:numPr>
          <w:ilvl w:val="0"/>
          <w:numId w:val="1040"/>
        </w:numPr>
        <w:pStyle w:val="Compact"/>
      </w:pPr>
      <w:r>
        <w:t xml:space="preserve">Awarded RFQ converts into the PO with one click</w:t>
      </w:r>
    </w:p>
    <w:p>
      <w:pPr>
        <w:numPr>
          <w:ilvl w:val="0"/>
          <w:numId w:val="1040"/>
        </w:numPr>
        <w:pStyle w:val="Compact"/>
      </w:pPr>
      <w:r>
        <w:t xml:space="preserve">Losing quotes stay on file for the next negotiation</w:t>
      </w:r>
    </w:p>
    <w:p>
      <w:pPr>
        <w:pStyle w:val="Heading3"/>
      </w:pPr>
      <w:bookmarkStart w:id="92" w:name="supplier-scorecard-facts-not-impressions"/>
      <w:r>
        <w:t xml:space="preserve">Supplier Scorecard — Facts, Not Impressions</w:t>
      </w:r>
      <w:bookmarkEnd w:id="92"/>
    </w:p>
    <w:p>
      <w:pPr>
        <w:numPr>
          <w:ilvl w:val="0"/>
          <w:numId w:val="1041"/>
        </w:numPr>
        <w:pStyle w:val="Compact"/>
      </w:pPr>
      <w:r>
        <w:t xml:space="preserve">Price: average KWD/kg vs the other suppliers of that grade</w:t>
      </w:r>
    </w:p>
    <w:p>
      <w:pPr>
        <w:numPr>
          <w:ilvl w:val="0"/>
          <w:numId w:val="1041"/>
        </w:numPr>
        <w:pStyle w:val="Compact"/>
      </w:pPr>
      <w:r>
        <w:t xml:space="preserve">On-time delivery: promised date vs actual receipt date</w:t>
      </w:r>
    </w:p>
    <w:p>
      <w:pPr>
        <w:numPr>
          <w:ilvl w:val="0"/>
          <w:numId w:val="1041"/>
        </w:numPr>
        <w:pStyle w:val="Compact"/>
      </w:pPr>
      <w:r>
        <w:t xml:space="preserve">Lot rejections: lots refused or downgraded at inspection</w:t>
      </w:r>
    </w:p>
    <w:p>
      <w:pPr>
        <w:numPr>
          <w:ilvl w:val="0"/>
          <w:numId w:val="1041"/>
        </w:numPr>
        <w:pStyle w:val="Compact"/>
      </w:pPr>
      <w:r>
        <w:t xml:space="preserve">Quality: MFI or colour deviation against the COA</w:t>
      </w:r>
    </w:p>
    <w:p>
      <w:pPr>
        <w:numPr>
          <w:ilvl w:val="0"/>
          <w:numId w:val="1041"/>
        </w:numPr>
        <w:pStyle w:val="Compact"/>
      </w:pPr>
      <w:r>
        <w:t xml:space="preserve">Completeness: short shipments and part deliveries</w:t>
      </w:r>
    </w:p>
    <w:p>
      <w:pPr>
        <w:numPr>
          <w:ilvl w:val="0"/>
          <w:numId w:val="1041"/>
        </w:numPr>
        <w:pStyle w:val="Compact"/>
      </w:pPr>
      <w:r>
        <w:t xml:space="preserve">Ranking per material category, refreshed automatically</w:t>
      </w:r>
    </w:p>
    <w:p>
      <w:pPr>
        <w:pStyle w:val="Heading3"/>
      </w:pPr>
      <w:bookmarkStart w:id="93" w:name="X3965e13ebf765a788a3a80fdb4c7e788c81ef42"/>
      <w:r>
        <w:t xml:space="preserve">Each Category Has Its Own Route and Its Own Supplier List</w:t>
      </w:r>
      <w:bookmarkEnd w:id="93"/>
    </w:p>
    <w:tbl>
      <w:tblPr>
        <w:tblStyle w:val="Table"/>
        <w:tblW w:type="pct" w:w="0.0"/>
        <w:tblLook w:firstRow="0"/>
      </w:tblPr>
      <w:tblGrid/>
      <w:tr>
        <w:tc>
          <w:p>
            <w:pPr>
              <w:pStyle w:val="Compact"/>
              <w:jc w:val="left"/>
            </w:pPr>
            <w:r>
              <w:rPr>
                <w:b/>
              </w:rPr>
              <w:t xml:space="preserve">Resin</w:t>
            </w:r>
          </w:p>
        </w:tc>
        <w:tc>
          <w:p>
            <w:pPr>
              <w:pStyle w:val="Compact"/>
              <w:jc w:val="left"/>
            </w:pPr>
            <w:r>
              <w:t xml:space="preserve">RFQ + GM approval, lot on receipt</w:t>
            </w:r>
          </w:p>
        </w:tc>
      </w:tr>
      <w:tr>
        <w:tc>
          <w:p>
            <w:pPr>
              <w:pStyle w:val="Compact"/>
              <w:jc w:val="left"/>
            </w:pPr>
            <w:r>
              <w:rPr>
                <w:b/>
              </w:rPr>
              <w:t xml:space="preserve">Masterbatch</w:t>
            </w:r>
          </w:p>
        </w:tc>
        <w:tc>
          <w:p>
            <w:pPr>
              <w:pStyle w:val="Compact"/>
              <w:jc w:val="left"/>
            </w:pPr>
            <w:r>
              <w:t xml:space="preserve">Shade approval before the order</w:t>
            </w:r>
          </w:p>
        </w:tc>
      </w:tr>
      <w:tr>
        <w:tc>
          <w:p>
            <w:pPr>
              <w:pStyle w:val="Compact"/>
              <w:jc w:val="left"/>
            </w:pPr>
            <w:r>
              <w:rPr>
                <w:b/>
              </w:rPr>
              <w:t xml:space="preserve">Packing</w:t>
            </w:r>
          </w:p>
        </w:tc>
        <w:tc>
          <w:p>
            <w:pPr>
              <w:pStyle w:val="Compact"/>
              <w:jc w:val="left"/>
            </w:pPr>
            <w:r>
              <w:t xml:space="preserve">Reorder rule, buyer confirms</w:t>
            </w:r>
          </w:p>
        </w:tc>
      </w:tr>
      <w:tr>
        <w:tc>
          <w:p>
            <w:pPr>
              <w:pStyle w:val="Compact"/>
              <w:jc w:val="left"/>
            </w:pPr>
            <w:r>
              <w:rPr>
                <w:b/>
              </w:rPr>
              <w:t xml:space="preserve">Machine Spares</w:t>
            </w:r>
          </w:p>
        </w:tc>
        <w:tc>
          <w:p>
            <w:pPr>
              <w:pStyle w:val="Compact"/>
              <w:jc w:val="left"/>
            </w:pPr>
            <w:r>
              <w:t xml:space="preserve">Raised by maintenance, OEM list</w:t>
            </w:r>
          </w:p>
        </w:tc>
      </w:tr>
      <w:tr>
        <w:tc>
          <w:p>
            <w:pPr>
              <w:pStyle w:val="Compact"/>
              <w:jc w:val="left"/>
            </w:pPr>
            <w:r>
              <w:rPr>
                <w:b/>
              </w:rPr>
              <w:t xml:space="preserve">Mould Spares</w:t>
            </w:r>
          </w:p>
        </w:tc>
        <w:tc>
          <w:p>
            <w:pPr>
              <w:pStyle w:val="Compact"/>
              <w:jc w:val="left"/>
            </w:pPr>
            <w:r>
              <w:t xml:space="preserve">Linked to the mould record</w:t>
            </w:r>
          </w:p>
        </w:tc>
      </w:tr>
    </w:tbl>
    <w:p>
      <w:pPr>
        <w:pStyle w:val="BodyText"/>
      </w:pPr>
      <w:r>
        <w:rPr>
          <w:i/>
        </w:rPr>
        <w:t xml:space="preserve">Quality note:</w:t>
      </w:r>
      <w:r>
        <w:t xml:space="preserve"> </w:t>
      </w:r>
      <w:r>
        <w:t xml:space="preserve">A lot can be received into a quarantine location until the COA is checked, and only then released to the resin store — so material that failed inspection can never be picked for a moulding order by mistake.</w:t>
      </w:r>
    </w:p>
    <w:p>
      <w:pPr>
        <w:pStyle w:val="Heading2"/>
      </w:pPr>
      <w:bookmarkStart w:id="94" w:name="reporting-analytics-2"/>
      <w:r>
        <w:t xml:space="preserve">Reporting &amp; Analytics</w:t>
      </w:r>
      <w:bookmarkEnd w:id="94"/>
    </w:p>
    <w:p>
      <w:pPr>
        <w:pStyle w:val="Heading3"/>
      </w:pPr>
      <w:bookmarkStart w:id="95" w:name="X558f8fa8c24629547cb17f343094aa1aa52422a"/>
      <w:r>
        <w:t xml:space="preserve">Resin Spend &amp; Price Trend — Where the Money Goes</w:t>
      </w:r>
      <w:bookmarkEnd w:id="95"/>
    </w:p>
    <w:p>
      <w:pPr>
        <w:numPr>
          <w:ilvl w:val="0"/>
          <w:numId w:val="1042"/>
        </w:numPr>
        <w:pStyle w:val="Compact"/>
      </w:pPr>
      <w:r>
        <w:t xml:space="preserve">Spend in KWD by grade — PP, PE, HDPE, PVC, ABS, PET</w:t>
      </w:r>
    </w:p>
    <w:p>
      <w:pPr>
        <w:numPr>
          <w:ilvl w:val="0"/>
          <w:numId w:val="1042"/>
        </w:numPr>
        <w:pStyle w:val="Compact"/>
      </w:pPr>
      <w:r>
        <w:t xml:space="preserve">Spend by supplier, month by month</w:t>
      </w:r>
    </w:p>
    <w:p>
      <w:pPr>
        <w:numPr>
          <w:ilvl w:val="0"/>
          <w:numId w:val="1042"/>
        </w:numPr>
        <w:pStyle w:val="Compact"/>
      </w:pPr>
      <w:r>
        <w:t xml:space="preserve">Price per kg trend line per grade over the year</w:t>
      </w:r>
    </w:p>
    <w:p>
      <w:pPr>
        <w:numPr>
          <w:ilvl w:val="0"/>
          <w:numId w:val="1042"/>
        </w:numPr>
        <w:pStyle w:val="Compact"/>
      </w:pPr>
      <w:r>
        <w:t xml:space="preserve">Kilos purchased vs kilos consumed on the machines</w:t>
      </w:r>
    </w:p>
    <w:p>
      <w:pPr>
        <w:numPr>
          <w:ilvl w:val="0"/>
          <w:numId w:val="1042"/>
        </w:numPr>
        <w:pStyle w:val="Compact"/>
      </w:pPr>
      <w:r>
        <w:t xml:space="preserve">Effect of a price move on the cost per 1,000 pieces</w:t>
      </w:r>
    </w:p>
    <w:p>
      <w:pPr>
        <w:pStyle w:val="Heading3"/>
      </w:pPr>
      <w:bookmarkStart w:id="96" w:name="X820238c8487880a8b799851a89e511e4e7ab613"/>
      <w:r>
        <w:t xml:space="preserve">Landed Cost &amp; Import Report — Invoice Price vs True Cost</w:t>
      </w:r>
      <w:bookmarkEnd w:id="96"/>
    </w:p>
    <w:p>
      <w:pPr>
        <w:numPr>
          <w:ilvl w:val="0"/>
          <w:numId w:val="1043"/>
        </w:numPr>
        <w:pStyle w:val="Compact"/>
      </w:pPr>
      <w:r>
        <w:t xml:space="preserve">Invoice price per kg vs landed price per kg, per lot</w:t>
      </w:r>
    </w:p>
    <w:p>
      <w:pPr>
        <w:numPr>
          <w:ilvl w:val="0"/>
          <w:numId w:val="1043"/>
        </w:numPr>
        <w:pStyle w:val="Compact"/>
      </w:pPr>
      <w:r>
        <w:t xml:space="preserve">Cost build-up: freight, clearance, insurance, duty</w:t>
      </w:r>
    </w:p>
    <w:p>
      <w:pPr>
        <w:numPr>
          <w:ilvl w:val="0"/>
          <w:numId w:val="1043"/>
        </w:numPr>
        <w:pStyle w:val="Compact"/>
      </w:pPr>
      <w:r>
        <w:t xml:space="preserve">Imported vs regional supply compared on landed cost</w:t>
      </w:r>
    </w:p>
    <w:p>
      <w:pPr>
        <w:numPr>
          <w:ilvl w:val="0"/>
          <w:numId w:val="1043"/>
        </w:numPr>
        <w:pStyle w:val="Compact"/>
      </w:pPr>
      <w:r>
        <w:t xml:space="preserve">Shipments in transit with ETA and value committed</w:t>
      </w:r>
    </w:p>
    <w:p>
      <w:pPr>
        <w:numPr>
          <w:ilvl w:val="0"/>
          <w:numId w:val="1043"/>
        </w:numPr>
        <w:pStyle w:val="Compact"/>
      </w:pPr>
      <w:r>
        <w:t xml:space="preserve">Duty and clearance cost as a share of resin spend</w:t>
      </w:r>
    </w:p>
    <w:p>
      <w:pPr>
        <w:pStyle w:val="Heading3"/>
      </w:pPr>
      <w:bookmarkStart w:id="97" w:name="X40f1e12c4610fa39f13c29ff77c5cb77c9181b3"/>
      <w:r>
        <w:t xml:space="preserve">Coverage — Purchase vs Plan: Can the Schedule Actually Run?</w:t>
      </w:r>
      <w:bookmarkEnd w:id="97"/>
    </w:p>
    <w:p>
      <w:pPr>
        <w:numPr>
          <w:ilvl w:val="0"/>
          <w:numId w:val="1044"/>
        </w:numPr>
        <w:pStyle w:val="Compact"/>
      </w:pPr>
      <w:r>
        <w:t xml:space="preserve">Kg required by the plan vs kg in store vs kg on order</w:t>
      </w:r>
    </w:p>
    <w:p>
      <w:pPr>
        <w:numPr>
          <w:ilvl w:val="0"/>
          <w:numId w:val="1044"/>
        </w:numPr>
        <w:pStyle w:val="Compact"/>
      </w:pPr>
      <w:r>
        <w:t xml:space="preserve">Days of cover per grade at the current run rate</w:t>
      </w:r>
    </w:p>
    <w:p>
      <w:pPr>
        <w:numPr>
          <w:ilvl w:val="0"/>
          <w:numId w:val="1044"/>
        </w:numPr>
        <w:pStyle w:val="Compact"/>
      </w:pPr>
      <w:r>
        <w:t xml:space="preserve">Materials below reorder point, ranked by urgency</w:t>
      </w:r>
    </w:p>
    <w:p>
      <w:pPr>
        <w:numPr>
          <w:ilvl w:val="0"/>
          <w:numId w:val="1044"/>
        </w:numPr>
        <w:pStyle w:val="Compact"/>
      </w:pPr>
      <w:r>
        <w:t xml:space="preserve">Late POs — promised date passed, goods not received</w:t>
      </w:r>
    </w:p>
    <w:p>
      <w:pPr>
        <w:numPr>
          <w:ilvl w:val="0"/>
          <w:numId w:val="1044"/>
        </w:numPr>
        <w:pStyle w:val="Compact"/>
      </w:pPr>
      <w:r>
        <w:t xml:space="preserve">Packing and masterbatch coverage against the same plan</w:t>
      </w:r>
    </w:p>
    <w:p>
      <w:pPr>
        <w:pStyle w:val="Heading3"/>
      </w:pPr>
      <w:bookmarkStart w:id="98" w:name="Xfe9acbab6bbbef5f45f097e943354cc8f781a8a"/>
      <w:r>
        <w:t xml:space="preserve">Supplier Performance — Price · Delivery · Quality</w:t>
      </w:r>
      <w:bookmarkEnd w:id="98"/>
    </w:p>
    <w:p>
      <w:pPr>
        <w:numPr>
          <w:ilvl w:val="0"/>
          <w:numId w:val="1045"/>
        </w:numPr>
        <w:pStyle w:val="Compact"/>
      </w:pPr>
      <w:r>
        <w:t xml:space="preserve">On-time delivery percentage and average days late</w:t>
      </w:r>
    </w:p>
    <w:p>
      <w:pPr>
        <w:numPr>
          <w:ilvl w:val="0"/>
          <w:numId w:val="1045"/>
        </w:numPr>
        <w:pStyle w:val="Compact"/>
      </w:pPr>
      <w:r>
        <w:t xml:space="preserve">Lots received vs lots rejected or downgraded</w:t>
      </w:r>
    </w:p>
    <w:p>
      <w:pPr>
        <w:numPr>
          <w:ilvl w:val="0"/>
          <w:numId w:val="1045"/>
        </w:numPr>
        <w:pStyle w:val="Compact"/>
      </w:pPr>
      <w:r>
        <w:t xml:space="preserve">Average price per kg vs the market of that grade</w:t>
      </w:r>
    </w:p>
    <w:p>
      <w:pPr>
        <w:numPr>
          <w:ilvl w:val="0"/>
          <w:numId w:val="1045"/>
        </w:numPr>
        <w:pStyle w:val="Compact"/>
      </w:pPr>
      <w:r>
        <w:t xml:space="preserve">Value purchased in KWD and share of total spend</w:t>
      </w:r>
    </w:p>
    <w:p>
      <w:pPr>
        <w:numPr>
          <w:ilvl w:val="0"/>
          <w:numId w:val="1045"/>
        </w:numPr>
        <w:pStyle w:val="Compact"/>
      </w:pPr>
      <w:r>
        <w:t xml:space="preserve">Ageing of what is still owed to each supplier</w:t>
      </w:r>
    </w:p>
    <w:p>
      <w:pPr>
        <w:pStyle w:val="Heading3"/>
      </w:pPr>
      <w:bookmarkStart w:id="99" w:name="X7ede96b7f64ee6619d1d2a7008e8da4dafaf48a"/>
      <w:r>
        <w:t xml:space="preserve">Purchasing KPIs — The General Manager's Screen</w:t>
      </w:r>
      <w:bookmarkEnd w:id="99"/>
    </w:p>
    <w:tbl>
      <w:tblPr>
        <w:tblStyle w:val="Table"/>
        <w:tblW w:type="pct" w:w="0.0"/>
        <w:tblLook w:firstRow="0"/>
      </w:tblPr>
      <w:tblGrid/>
      <w:tr>
        <w:tc>
          <w:p>
            <w:pPr>
              <w:pStyle w:val="Compact"/>
              <w:jc w:val="left"/>
            </w:pPr>
            <w:r>
              <w:rPr>
                <w:b/>
              </w:rPr>
              <w:t xml:space="preserve">KWD/kg</w:t>
            </w:r>
            <w:r>
              <w:t xml:space="preserve"> </w:t>
            </w:r>
            <w:r>
              <w:t xml:space="preserve">— Avg. Resin Price</w:t>
            </w:r>
          </w:p>
        </w:tc>
        <w:tc>
          <w:p>
            <w:pPr>
              <w:pStyle w:val="Compact"/>
              <w:jc w:val="left"/>
            </w:pPr>
            <w:r>
              <w:t xml:space="preserve">Landed, per grade, this month</w:t>
            </w:r>
          </w:p>
        </w:tc>
      </w:tr>
      <w:tr>
        <w:tc>
          <w:p>
            <w:pPr>
              <w:pStyle w:val="Compact"/>
              <w:jc w:val="left"/>
            </w:pPr>
            <w:r>
              <w:rPr>
                <w:b/>
              </w:rPr>
              <w:t xml:space="preserve">KWD</w:t>
            </w:r>
            <w:r>
              <w:t xml:space="preserve"> </w:t>
            </w:r>
            <w:r>
              <w:t xml:space="preserve">— Material Spend</w:t>
            </w:r>
          </w:p>
        </w:tc>
        <w:tc>
          <w:p>
            <w:pPr>
              <w:pStyle w:val="Compact"/>
              <w:jc w:val="left"/>
            </w:pPr>
            <w:r>
              <w:t xml:space="preserve">All categories, month to date</w:t>
            </w:r>
          </w:p>
        </w:tc>
      </w:tr>
      <w:tr>
        <w:tc>
          <w:p>
            <w:pPr>
              <w:pStyle w:val="Compact"/>
              <w:jc w:val="left"/>
            </w:pPr>
            <w:r>
              <w:rPr>
                <w:b/>
              </w:rPr>
              <w:t xml:space="preserve">%</w:t>
            </w:r>
            <w:r>
              <w:t xml:space="preserve"> </w:t>
            </w:r>
            <w:r>
              <w:t xml:space="preserve">— On-Time Delivery</w:t>
            </w:r>
          </w:p>
        </w:tc>
        <w:tc>
          <w:p>
            <w:pPr>
              <w:pStyle w:val="Compact"/>
              <w:jc w:val="left"/>
            </w:pPr>
            <w:r>
              <w:t xml:space="preserve">Promised date vs actual receipt</w:t>
            </w:r>
          </w:p>
        </w:tc>
      </w:tr>
      <w:tr>
        <w:tc>
          <w:p>
            <w:pPr>
              <w:pStyle w:val="Compact"/>
              <w:jc w:val="left"/>
            </w:pPr>
            <w:r>
              <w:rPr>
                <w:b/>
              </w:rPr>
              <w:t xml:space="preserve">%</w:t>
            </w:r>
            <w:r>
              <w:t xml:space="preserve"> </w:t>
            </w:r>
            <w:r>
              <w:t xml:space="preserve">— Lot Rejection Rate</w:t>
            </w:r>
          </w:p>
        </w:tc>
        <w:tc>
          <w:p>
            <w:pPr>
              <w:pStyle w:val="Compact"/>
              <w:jc w:val="left"/>
            </w:pPr>
            <w:r>
              <w:t xml:space="preserve">Lots refused at inspection</w:t>
            </w:r>
          </w:p>
        </w:tc>
      </w:tr>
      <w:tr>
        <w:tc>
          <w:p>
            <w:pPr>
              <w:pStyle w:val="Compact"/>
              <w:jc w:val="left"/>
            </w:pPr>
            <w:r>
              <w:rPr>
                <w:b/>
              </w:rPr>
              <w:t xml:space="preserve">Days</w:t>
            </w:r>
            <w:r>
              <w:t xml:space="preserve"> </w:t>
            </w:r>
            <w:r>
              <w:t xml:space="preserve">— Resin Cover</w:t>
            </w:r>
          </w:p>
        </w:tc>
        <w:tc>
          <w:p>
            <w:pPr>
              <w:pStyle w:val="Compact"/>
              <w:jc w:val="left"/>
            </w:pPr>
            <w:r>
              <w:t xml:space="preserve">Stock left at the current run rate</w:t>
            </w:r>
          </w:p>
        </w:tc>
      </w:tr>
    </w:tbl>
    <w:p>
      <w:pPr>
        <w:pStyle w:val="BodyText"/>
      </w:pPr>
      <w:r>
        <w:rPr>
          <w:i/>
        </w:rPr>
        <w:t xml:space="preserve">Reporting note:</w:t>
      </w:r>
      <w:r>
        <w:t xml:space="preserve"> </w:t>
      </w:r>
      <w:r>
        <w:t xml:space="preserve">Every report exports to Excel and can be scheduled by email — the resin price and coverage reports are normally sent to the General Manager each Saturday morning before the week's schedule is confirmed.</w:t>
      </w:r>
    </w:p>
    <w:p>
      <w:pPr>
        <w:pStyle w:val="Heading2"/>
      </w:pPr>
      <w:bookmarkStart w:id="100" w:name="added-value-integration-2"/>
      <w:r>
        <w:t xml:space="preserve">Added Value &amp; Integration</w:t>
      </w:r>
      <w:bookmarkEnd w:id="100"/>
    </w:p>
    <w:p>
      <w:pPr>
        <w:pStyle w:val="Heading3"/>
      </w:pPr>
      <w:bookmarkStart w:id="101" w:name="X1cfc67c5eb24782b4186627307d7420a669a376"/>
      <w:r>
        <w:t xml:space="preserve">Module Integrations — One Entry, Used Everywhere</w:t>
      </w:r>
      <w:bookmarkEnd w:id="101"/>
    </w:p>
    <w:p>
      <w:pPr>
        <w:numPr>
          <w:ilvl w:val="0"/>
          <w:numId w:val="1046"/>
        </w:numPr>
        <w:pStyle w:val="Compact"/>
      </w:pPr>
      <w:r>
        <w:t xml:space="preserve">Inventory: lot-tracked receipt into the resin store</w:t>
      </w:r>
    </w:p>
    <w:p>
      <w:pPr>
        <w:numPr>
          <w:ilvl w:val="0"/>
          <w:numId w:val="1046"/>
        </w:numPr>
        <w:pStyle w:val="Compact"/>
      </w:pPr>
      <w:r>
        <w:t xml:space="preserve">Manufacturing: material availability against the schedule</w:t>
      </w:r>
    </w:p>
    <w:p>
      <w:pPr>
        <w:numPr>
          <w:ilvl w:val="0"/>
          <w:numId w:val="1046"/>
        </w:numPr>
        <w:pStyle w:val="Compact"/>
      </w:pPr>
      <w:r>
        <w:t xml:space="preserve">Quality: COA check and quarantine release per lot</w:t>
      </w:r>
    </w:p>
    <w:p>
      <w:pPr>
        <w:numPr>
          <w:ilvl w:val="0"/>
          <w:numId w:val="1046"/>
        </w:numPr>
        <w:pStyle w:val="Compact"/>
      </w:pPr>
      <w:r>
        <w:t xml:space="preserve">Accounting: landed cost, payables and supplier ageing</w:t>
      </w:r>
    </w:p>
    <w:p>
      <w:pPr>
        <w:numPr>
          <w:ilvl w:val="0"/>
          <w:numId w:val="1046"/>
        </w:numPr>
        <w:pStyle w:val="Compact"/>
      </w:pPr>
      <w:r>
        <w:t xml:space="preserve">Maintenance: spare parts issued against machine and mould</w:t>
      </w:r>
    </w:p>
    <w:p>
      <w:pPr>
        <w:pStyle w:val="Heading3"/>
      </w:pPr>
      <w:bookmarkStart w:id="102" w:name="X424f16e801b20f836b036d33d3ffad7cdbeee93"/>
      <w:r>
        <w:t xml:space="preserve">The Traceability Chain — Starts Here, Ends at the Customer</w:t>
      </w:r>
      <w:bookmarkEnd w:id="102"/>
    </w:p>
    <w:p>
      <w:pPr>
        <w:numPr>
          <w:ilvl w:val="0"/>
          <w:numId w:val="1047"/>
        </w:numPr>
        <w:pStyle w:val="Compact"/>
      </w:pPr>
      <w:r>
        <w:t xml:space="preserve">Which resin lot went into this customer delivery</w:t>
      </w:r>
    </w:p>
    <w:p>
      <w:pPr>
        <w:numPr>
          <w:ilvl w:val="0"/>
          <w:numId w:val="1047"/>
        </w:numPr>
        <w:pStyle w:val="Compact"/>
      </w:pPr>
      <w:r>
        <w:t xml:space="preserve">Which deliveries used a lot that is now in question</w:t>
      </w:r>
    </w:p>
    <w:p>
      <w:pPr>
        <w:numPr>
          <w:ilvl w:val="0"/>
          <w:numId w:val="1047"/>
        </w:numPr>
        <w:pStyle w:val="Compact"/>
      </w:pPr>
      <w:r>
        <w:t xml:space="preserve">Which supplier and COA that lot came from</w:t>
      </w:r>
    </w:p>
    <w:p>
      <w:pPr>
        <w:numPr>
          <w:ilvl w:val="0"/>
          <w:numId w:val="1047"/>
        </w:numPr>
        <w:pStyle w:val="Compact"/>
      </w:pPr>
      <w:r>
        <w:t xml:space="preserve">Which machine and shift ran it, and on which mould</w:t>
      </w:r>
    </w:p>
    <w:p>
      <w:pPr>
        <w:numPr>
          <w:ilvl w:val="0"/>
          <w:numId w:val="1047"/>
        </w:numPr>
        <w:pStyle w:val="Compact"/>
      </w:pPr>
      <w:r>
        <w:t xml:space="preserve">The full chain printed as one recall report</w:t>
      </w:r>
    </w:p>
    <w:p>
      <w:pPr>
        <w:pStyle w:val="Heading3"/>
      </w:pPr>
      <w:bookmarkStart w:id="103" w:name="X0f7d085e7fac0916e3c57a7831d5c7d30e0b0fc"/>
      <w:r>
        <w:t xml:space="preserve">Purchase Document File — Everything Filed Against the Lot</w:t>
      </w:r>
      <w:bookmarkEnd w:id="103"/>
    </w:p>
    <w:p>
      <w:pPr>
        <w:numPr>
          <w:ilvl w:val="0"/>
          <w:numId w:val="1048"/>
        </w:numPr>
        <w:pStyle w:val="Compact"/>
      </w:pPr>
      <w:r>
        <w:t xml:space="preserve">Certificate of analysis per resin lot</w:t>
      </w:r>
    </w:p>
    <w:p>
      <w:pPr>
        <w:numPr>
          <w:ilvl w:val="0"/>
          <w:numId w:val="1048"/>
        </w:numPr>
        <w:pStyle w:val="Compact"/>
      </w:pPr>
      <w:r>
        <w:t xml:space="preserve">Supplier invoice, packing list and delivery note</w:t>
      </w:r>
    </w:p>
    <w:p>
      <w:pPr>
        <w:numPr>
          <w:ilvl w:val="0"/>
          <w:numId w:val="1048"/>
        </w:numPr>
        <w:pStyle w:val="Compact"/>
      </w:pPr>
      <w:r>
        <w:t xml:space="preserve">LC documents, bill of lading and shipping papers</w:t>
      </w:r>
    </w:p>
    <w:p>
      <w:pPr>
        <w:numPr>
          <w:ilvl w:val="0"/>
          <w:numId w:val="1048"/>
        </w:numPr>
        <w:pStyle w:val="Compact"/>
      </w:pPr>
      <w:r>
        <w:t xml:space="preserve">Customs declaration and clearance agent bill</w:t>
      </w:r>
    </w:p>
    <w:p>
      <w:pPr>
        <w:numPr>
          <w:ilvl w:val="0"/>
          <w:numId w:val="1048"/>
        </w:numPr>
        <w:pStyle w:val="Compact"/>
      </w:pPr>
      <w:r>
        <w:t xml:space="preserve">Supplier price lists and signed rate agreements</w:t>
      </w:r>
    </w:p>
    <w:p>
      <w:pPr>
        <w:pStyle w:val="Heading3"/>
      </w:pPr>
      <w:bookmarkStart w:id="104" w:name="Xe3cdce84760e708288c6014d14cb95b684100ec"/>
      <w:r>
        <w:t xml:space="preserve">What the GM Gets Out of It — Practical, Not Theoretical</w:t>
      </w:r>
      <w:bookmarkEnd w:id="104"/>
    </w:p>
    <w:p>
      <w:pPr>
        <w:numPr>
          <w:ilvl w:val="0"/>
          <w:numId w:val="1049"/>
        </w:numPr>
        <w:pStyle w:val="Compact"/>
      </w:pPr>
      <w:r>
        <w:t xml:space="preserve">Know the true cost per kg before quoting a customer</w:t>
      </w:r>
    </w:p>
    <w:p>
      <w:pPr>
        <w:numPr>
          <w:ilvl w:val="0"/>
          <w:numId w:val="1049"/>
        </w:numPr>
        <w:pStyle w:val="Compact"/>
      </w:pPr>
      <w:r>
        <w:t xml:space="preserve">See a resin shortage weeks before a machine stops</w:t>
      </w:r>
    </w:p>
    <w:p>
      <w:pPr>
        <w:numPr>
          <w:ilvl w:val="0"/>
          <w:numId w:val="1049"/>
        </w:numPr>
        <w:pStyle w:val="Compact"/>
      </w:pPr>
      <w:r>
        <w:t xml:space="preserve">Approve significant spend from a phone, with the RFQ attached</w:t>
      </w:r>
    </w:p>
    <w:p>
      <w:pPr>
        <w:numPr>
          <w:ilvl w:val="0"/>
          <w:numId w:val="1049"/>
        </w:numPr>
        <w:pStyle w:val="Compact"/>
      </w:pPr>
      <w:r>
        <w:t xml:space="preserve">Pay only what was ordered and actually received</w:t>
      </w:r>
    </w:p>
    <w:p>
      <w:pPr>
        <w:numPr>
          <w:ilvl w:val="0"/>
          <w:numId w:val="1049"/>
        </w:numPr>
        <w:pStyle w:val="Compact"/>
      </w:pPr>
      <w:r>
        <w:t xml:space="preserve">Negotiate with a supplier holding its own delivery record</w:t>
      </w:r>
    </w:p>
    <w:p>
      <w:pPr>
        <w:pStyle w:val="Heading3"/>
      </w:pPr>
      <w:bookmarkStart w:id="105" w:name="Xa2109b08e2bc530b50a0880a9f204441d9405d3"/>
      <w:r>
        <w:t xml:space="preserve">One Resin Receipt — What It Triggers Across the Plant</w:t>
      </w:r>
      <w:bookmarkEnd w:id="105"/>
    </w:p>
    <w:p>
      <w:pPr>
        <w:pStyle w:val="FirstParagraph"/>
      </w:pPr>
      <w:r>
        <w:rPr>
          <w:b/>
        </w:rPr>
        <w:t xml:space="preserve">Lot Registered</w:t>
      </w:r>
      <w:r>
        <w:t xml:space="preserve"> </w:t>
      </w:r>
      <w:r>
        <w:t xml:space="preserve">(supplier lot no., grade, MFI, COA) →</w:t>
      </w:r>
      <w:r>
        <w:t xml:space="preserve"> </w:t>
      </w:r>
      <w:r>
        <w:rPr>
          <w:b/>
        </w:rPr>
        <w:t xml:space="preserve">Inventory Updated</w:t>
      </w:r>
      <w:r>
        <w:t xml:space="preserve"> </w:t>
      </w:r>
      <w:r>
        <w:t xml:space="preserve">(kg in the resin store, per lot) →</w:t>
      </w:r>
      <w:r>
        <w:t xml:space="preserve"> </w:t>
      </w:r>
      <w:r>
        <w:rPr>
          <w:b/>
        </w:rPr>
        <w:t xml:space="preserve">Landed Cost Applied</w:t>
      </w:r>
      <w:r>
        <w:t xml:space="preserve"> </w:t>
      </w:r>
      <w:r>
        <w:t xml:space="preserve">(freight, duty &amp; clearance onto the lot) →</w:t>
      </w:r>
      <w:r>
        <w:t xml:space="preserve"> </w:t>
      </w:r>
      <w:r>
        <w:rPr>
          <w:b/>
        </w:rPr>
        <w:t xml:space="preserve">Production Released</w:t>
      </w:r>
      <w:r>
        <w:t xml:space="preserve"> </w:t>
      </w:r>
      <w:r>
        <w:t xml:space="preserve">(moulding orders now have material) →</w:t>
      </w:r>
      <w:r>
        <w:t xml:space="preserve"> </w:t>
      </w:r>
      <w:r>
        <w:rPr>
          <w:b/>
        </w:rPr>
        <w:t xml:space="preserve">Payables Posted</w:t>
      </w:r>
      <w:r>
        <w:t xml:space="preserve"> </w:t>
      </w:r>
      <w:r>
        <w:t xml:space="preserve">(matched invoice into supplier ageing).</w:t>
      </w:r>
    </w:p>
    <w:p>
      <w:pPr>
        <w:pStyle w:val="BodyText"/>
      </w:pPr>
      <w:r>
        <w:rPr>
          <w:i/>
        </w:rPr>
        <w:t xml:space="preserve">This module is configured for Alem Al Plastic Co. — resin grades, supplier lot capture, landed-cost allocation and approval thresholds are set to how the plant actually buys, and adjusted with the General Manager during implementation.</w:t>
      </w:r>
    </w:p>
    <w:p>
      <w:pPr>
        <w:pStyle w:val="Heading1"/>
      </w:pPr>
      <w:bookmarkStart w:id="106" w:name="inventory-warehousing-module"/>
      <w:r>
        <w:t xml:space="preserve">Inventory &amp; Warehousing Module</w:t>
      </w:r>
      <w:bookmarkEnd w:id="106"/>
    </w:p>
    <w:p>
      <w:pPr>
        <w:pStyle w:val="Heading2"/>
      </w:pPr>
      <w:bookmarkStart w:id="107" w:name="inventory-warehousing-overview"/>
      <w:r>
        <w:t xml:space="preserve">Inventory &amp; Warehousing Overview</w:t>
      </w:r>
      <w:bookmarkEnd w:id="107"/>
    </w:p>
    <w:p>
      <w:pPr>
        <w:pStyle w:val="FirstParagraph"/>
      </w:pPr>
      <w:r>
        <w:t xml:space="preserve">Stock built around how a moulding plant actually works — virgin resin held by supplier lot, masterbatch and additives, regrind as real valued material, WIP at the presses, finished parts by part number, and a proper mould &amp; tool store.</w:t>
      </w:r>
    </w:p>
    <w:p>
      <w:pPr>
        <w:pStyle w:val="Heading3"/>
      </w:pPr>
      <w:bookmarkStart w:id="108" w:name="raw-resin-bag-silo-held-by-supplier-lot"/>
      <w:r>
        <w:t xml:space="preserve">Raw Resin — Bag &amp; Silo, Held by Supplier Lot</w:t>
      </w:r>
      <w:bookmarkEnd w:id="108"/>
    </w:p>
    <w:p>
      <w:pPr>
        <w:pStyle w:val="FirstParagraph"/>
      </w:pPr>
      <w:r>
        <w:t xml:space="preserve">Every intake of PP, PE, PS, ABS or PET is received against the supplier's lot number. Nothing enters stock without a lot — that single rule is what makes full traceability possible later.</w:t>
      </w:r>
    </w:p>
    <w:p>
      <w:pPr>
        <w:numPr>
          <w:ilvl w:val="0"/>
          <w:numId w:val="1050"/>
        </w:numPr>
        <w:pStyle w:val="Compact"/>
      </w:pPr>
      <w:r>
        <w:t xml:space="preserve">Lot number, supplier, grade, MFI and arrival date on every intake</w:t>
      </w:r>
    </w:p>
    <w:p>
      <w:pPr>
        <w:numPr>
          <w:ilvl w:val="0"/>
          <w:numId w:val="1050"/>
        </w:numPr>
        <w:pStyle w:val="Compact"/>
      </w:pPr>
      <w:r>
        <w:t xml:space="preserve">Bagged resin by pallet &amp; rack; silo resin by silo number</w:t>
      </w:r>
    </w:p>
    <w:p>
      <w:pPr>
        <w:numPr>
          <w:ilvl w:val="0"/>
          <w:numId w:val="1050"/>
        </w:numPr>
        <w:pStyle w:val="Compact"/>
      </w:pPr>
      <w:r>
        <w:t xml:space="preserve">Weight in KG — bags and part-bags both tracked</w:t>
      </w:r>
    </w:p>
    <w:p>
      <w:pPr>
        <w:numPr>
          <w:ilvl w:val="0"/>
          <w:numId w:val="1050"/>
        </w:numPr>
        <w:pStyle w:val="Compact"/>
      </w:pPr>
      <w:r>
        <w:t xml:space="preserve">COA / test certificate attached to the lot record</w:t>
      </w:r>
    </w:p>
    <w:p>
      <w:pPr>
        <w:numPr>
          <w:ilvl w:val="0"/>
          <w:numId w:val="1050"/>
        </w:numPr>
        <w:pStyle w:val="Compact"/>
      </w:pPr>
      <w:r>
        <w:t xml:space="preserve">Quarantine location until QC releases the lot</w:t>
      </w:r>
    </w:p>
    <w:p>
      <w:pPr>
        <w:pStyle w:val="Heading3"/>
      </w:pPr>
      <w:bookmarkStart w:id="109" w:name="X896a7052532cf49126a41f08354ae78f1b70032"/>
      <w:r>
        <w:t xml:space="preserve">Masterbatch, Additives &amp; Regrind — Colour · Filler · Reprocessed</w:t>
      </w:r>
      <w:bookmarkEnd w:id="109"/>
    </w:p>
    <w:p>
      <w:pPr>
        <w:pStyle w:val="FirstParagraph"/>
      </w:pPr>
      <w:r>
        <w:t xml:space="preserve">Colour masterbatch, UV and anti-static additives are lot-tracked exactly like resin. Regrind is not treated as free material — it is its own item, with its own lot and its own value.</w:t>
      </w:r>
    </w:p>
    <w:p>
      <w:pPr>
        <w:numPr>
          <w:ilvl w:val="0"/>
          <w:numId w:val="1051"/>
        </w:numPr>
        <w:pStyle w:val="Compact"/>
      </w:pPr>
      <w:r>
        <w:t xml:space="preserve">Masterbatch by colour code &amp; supplier lot</w:t>
      </w:r>
    </w:p>
    <w:p>
      <w:pPr>
        <w:numPr>
          <w:ilvl w:val="0"/>
          <w:numId w:val="1051"/>
        </w:numPr>
        <w:pStyle w:val="Compact"/>
      </w:pPr>
      <w:r>
        <w:t xml:space="preserve">Additive dosage recorded per production batch</w:t>
      </w:r>
    </w:p>
    <w:p>
      <w:pPr>
        <w:numPr>
          <w:ilvl w:val="0"/>
          <w:numId w:val="1051"/>
        </w:numPr>
        <w:pStyle w:val="Compact"/>
      </w:pPr>
      <w:r>
        <w:t xml:space="preserve">Regrind returned to stock after granulating, with its own lot</w:t>
      </w:r>
    </w:p>
    <w:p>
      <w:pPr>
        <w:numPr>
          <w:ilvl w:val="0"/>
          <w:numId w:val="1051"/>
        </w:numPr>
        <w:pStyle w:val="Compact"/>
      </w:pPr>
      <w:r>
        <w:t xml:space="preserve">Regrind valued separately from virgin — books stay honest</w:t>
      </w:r>
    </w:p>
    <w:p>
      <w:pPr>
        <w:numPr>
          <w:ilvl w:val="0"/>
          <w:numId w:val="1051"/>
        </w:numPr>
        <w:pStyle w:val="Compact"/>
      </w:pPr>
      <w:r>
        <w:t xml:space="preserve">Allowed regrind % per part enforced at issue</w:t>
      </w:r>
    </w:p>
    <w:p>
      <w:pPr>
        <w:pStyle w:val="Heading3"/>
      </w:pPr>
      <w:bookmarkStart w:id="110" w:name="wip-finished-parts-press-floor-to-carton"/>
      <w:r>
        <w:t xml:space="preserve">WIP &amp; Finished Parts — Press Floor to Carton</w:t>
      </w:r>
      <w:bookmarkEnd w:id="110"/>
    </w:p>
    <w:p>
      <w:pPr>
        <w:numPr>
          <w:ilvl w:val="0"/>
          <w:numId w:val="1052"/>
        </w:numPr>
        <w:pStyle w:val="Compact"/>
      </w:pPr>
      <w:r>
        <w:t xml:space="preserve">WIP location per press — you see what is on the floor</w:t>
      </w:r>
    </w:p>
    <w:p>
      <w:pPr>
        <w:numPr>
          <w:ilvl w:val="0"/>
          <w:numId w:val="1052"/>
        </w:numPr>
        <w:pStyle w:val="Compact"/>
      </w:pPr>
      <w:r>
        <w:t xml:space="preserve">Finished parts by part number &amp; customer</w:t>
      </w:r>
    </w:p>
    <w:p>
      <w:pPr>
        <w:numPr>
          <w:ilvl w:val="0"/>
          <w:numId w:val="1052"/>
        </w:numPr>
        <w:pStyle w:val="Compact"/>
      </w:pPr>
      <w:r>
        <w:t xml:space="preserve">Packed per carton / pallet with piece count</w:t>
      </w:r>
    </w:p>
    <w:p>
      <w:pPr>
        <w:numPr>
          <w:ilvl w:val="0"/>
          <w:numId w:val="1052"/>
        </w:numPr>
        <w:pStyle w:val="Compact"/>
      </w:pPr>
      <w:r>
        <w:t xml:space="preserve">Carton label carries batch, resin lot and date</w:t>
      </w:r>
    </w:p>
    <w:p>
      <w:pPr>
        <w:numPr>
          <w:ilvl w:val="0"/>
          <w:numId w:val="1052"/>
        </w:numPr>
        <w:pStyle w:val="Compact"/>
      </w:pPr>
      <w:r>
        <w:t xml:space="preserve">Rejected parts booked to scrap, not quietly lost</w:t>
      </w:r>
    </w:p>
    <w:p>
      <w:pPr>
        <w:pStyle w:val="Heading3"/>
      </w:pPr>
      <w:bookmarkStart w:id="111" w:name="Xd1f46e63f0dd00402dad4c5c430f77eacdfd253"/>
      <w:r>
        <w:t xml:space="preserve">Moulds, Spares &amp; Packing — Tool Store &amp; Consumables</w:t>
      </w:r>
      <w:bookmarkEnd w:id="111"/>
    </w:p>
    <w:p>
      <w:pPr>
        <w:numPr>
          <w:ilvl w:val="0"/>
          <w:numId w:val="1053"/>
        </w:numPr>
        <w:pStyle w:val="Compact"/>
      </w:pPr>
      <w:r>
        <w:t xml:space="preserve">Mould register — code, part, cavities, owner, location</w:t>
      </w:r>
    </w:p>
    <w:p>
      <w:pPr>
        <w:numPr>
          <w:ilvl w:val="0"/>
          <w:numId w:val="1053"/>
        </w:numPr>
        <w:pStyle w:val="Compact"/>
      </w:pPr>
      <w:r>
        <w:t xml:space="preserve">Mould movements recorded: rack → press → toolmaker → back</w:t>
      </w:r>
    </w:p>
    <w:p>
      <w:pPr>
        <w:numPr>
          <w:ilvl w:val="0"/>
          <w:numId w:val="1053"/>
        </w:numPr>
        <w:pStyle w:val="Compact"/>
      </w:pPr>
      <w:r>
        <w:t xml:space="preserve">Mould spares: hot runners, ejector pins, heaters, thermocouples</w:t>
      </w:r>
    </w:p>
    <w:p>
      <w:pPr>
        <w:numPr>
          <w:ilvl w:val="0"/>
          <w:numId w:val="1053"/>
        </w:numPr>
        <w:pStyle w:val="Compact"/>
      </w:pPr>
      <w:r>
        <w:t xml:space="preserve">Machine spares: screws, barrels, heater bands, seals</w:t>
      </w:r>
    </w:p>
    <w:p>
      <w:pPr>
        <w:numPr>
          <w:ilvl w:val="0"/>
          <w:numId w:val="1053"/>
        </w:numPr>
        <w:pStyle w:val="Compact"/>
      </w:pPr>
      <w:r>
        <w:t xml:space="preserve">Packing: cartons, liners, stretch film, pallets, labels</w:t>
      </w:r>
    </w:p>
    <w:p>
      <w:pPr>
        <w:pStyle w:val="Heading3"/>
      </w:pPr>
      <w:bookmarkStart w:id="112" w:name="Xce6cd70065e6b37954fc479fa7dc0e864c80284"/>
      <w:r>
        <w:t xml:space="preserve">Eight Stock Categories — Kept Separate, Valued Separately</w:t>
      </w:r>
      <w:bookmarkEnd w:id="112"/>
    </w:p>
    <w:tbl>
      <w:tblPr>
        <w:tblStyle w:val="Table"/>
        <w:tblW w:type="pct" w:w="0.0"/>
        <w:tblLook w:firstRow="0"/>
      </w:tblPr>
      <w:tblGrid/>
      <w:tr>
        <w:tc>
          <w:p>
            <w:pPr>
              <w:pStyle w:val="Compact"/>
              <w:jc w:val="left"/>
            </w:pPr>
            <w:r>
              <w:rPr>
                <w:b/>
              </w:rPr>
              <w:t xml:space="preserve">Virgin Resin</w:t>
            </w:r>
          </w:p>
        </w:tc>
        <w:tc>
          <w:p>
            <w:pPr>
              <w:pStyle w:val="Compact"/>
              <w:jc w:val="left"/>
            </w:pPr>
            <w:r>
              <w:t xml:space="preserve">Bag &amp; silo, by lot</w:t>
            </w:r>
          </w:p>
        </w:tc>
      </w:tr>
      <w:tr>
        <w:tc>
          <w:p>
            <w:pPr>
              <w:pStyle w:val="Compact"/>
              <w:jc w:val="left"/>
            </w:pPr>
            <w:r>
              <w:rPr>
                <w:b/>
              </w:rPr>
              <w:t xml:space="preserve">Masterbatch</w:t>
            </w:r>
          </w:p>
        </w:tc>
        <w:tc>
          <w:p>
            <w:pPr>
              <w:pStyle w:val="Compact"/>
              <w:jc w:val="left"/>
            </w:pPr>
            <w:r>
              <w:t xml:space="preserve">Colour by lot</w:t>
            </w:r>
          </w:p>
        </w:tc>
      </w:tr>
      <w:tr>
        <w:tc>
          <w:p>
            <w:pPr>
              <w:pStyle w:val="Compact"/>
              <w:jc w:val="left"/>
            </w:pPr>
            <w:r>
              <w:rPr>
                <w:b/>
              </w:rPr>
              <w:t xml:space="preserve">Additives</w:t>
            </w:r>
          </w:p>
        </w:tc>
        <w:tc>
          <w:p>
            <w:pPr>
              <w:pStyle w:val="Compact"/>
              <w:jc w:val="left"/>
            </w:pPr>
            <w:r>
              <w:t xml:space="preserve">UV, filler, anti-static</w:t>
            </w:r>
          </w:p>
        </w:tc>
      </w:tr>
      <w:tr>
        <w:tc>
          <w:p>
            <w:pPr>
              <w:pStyle w:val="Compact"/>
              <w:jc w:val="left"/>
            </w:pPr>
            <w:r>
              <w:rPr>
                <w:b/>
              </w:rPr>
              <w:t xml:space="preserve">Regrind</w:t>
            </w:r>
          </w:p>
        </w:tc>
        <w:tc>
          <w:p>
            <w:pPr>
              <w:pStyle w:val="Compact"/>
              <w:jc w:val="left"/>
            </w:pPr>
            <w:r>
              <w:t xml:space="preserve">Own lot &amp; value</w:t>
            </w:r>
          </w:p>
        </w:tc>
      </w:tr>
      <w:tr>
        <w:tc>
          <w:p>
            <w:pPr>
              <w:pStyle w:val="Compact"/>
              <w:jc w:val="left"/>
            </w:pPr>
            <w:r>
              <w:rPr>
                <w:b/>
              </w:rPr>
              <w:t xml:space="preserve">WIP</w:t>
            </w:r>
          </w:p>
        </w:tc>
        <w:tc>
          <w:p>
            <w:pPr>
              <w:pStyle w:val="Compact"/>
              <w:jc w:val="left"/>
            </w:pPr>
            <w:r>
              <w:t xml:space="preserve">At the presses</w:t>
            </w:r>
          </w:p>
        </w:tc>
      </w:tr>
      <w:tr>
        <w:tc>
          <w:p>
            <w:pPr>
              <w:pStyle w:val="Compact"/>
              <w:jc w:val="left"/>
            </w:pPr>
            <w:r>
              <w:rPr>
                <w:b/>
              </w:rPr>
              <w:t xml:space="preserve">Finished</w:t>
            </w:r>
          </w:p>
        </w:tc>
        <w:tc>
          <w:p>
            <w:pPr>
              <w:pStyle w:val="Compact"/>
              <w:jc w:val="left"/>
            </w:pPr>
            <w:r>
              <w:t xml:space="preserve">By part number</w:t>
            </w:r>
          </w:p>
        </w:tc>
      </w:tr>
      <w:tr>
        <w:tc>
          <w:p>
            <w:pPr>
              <w:pStyle w:val="Compact"/>
              <w:jc w:val="left"/>
            </w:pPr>
            <w:r>
              <w:rPr>
                <w:b/>
              </w:rPr>
              <w:t xml:space="preserve">Packing</w:t>
            </w:r>
          </w:p>
        </w:tc>
        <w:tc>
          <w:p>
            <w:pPr>
              <w:pStyle w:val="Compact"/>
              <w:jc w:val="left"/>
            </w:pPr>
            <w:r>
              <w:t xml:space="preserve">Carton, film, pallet</w:t>
            </w:r>
          </w:p>
        </w:tc>
      </w:tr>
      <w:tr>
        <w:tc>
          <w:p>
            <w:pPr>
              <w:pStyle w:val="Compact"/>
              <w:jc w:val="left"/>
            </w:pPr>
            <w:r>
              <w:rPr>
                <w:b/>
              </w:rPr>
              <w:t xml:space="preserve">Moulds &amp; Spares</w:t>
            </w:r>
          </w:p>
        </w:tc>
        <w:tc>
          <w:p>
            <w:pPr>
              <w:pStyle w:val="Compact"/>
              <w:jc w:val="left"/>
            </w:pPr>
            <w:r>
              <w:t xml:space="preserve">Tool store</w:t>
            </w:r>
          </w:p>
        </w:tc>
      </w:tr>
    </w:tbl>
    <w:p>
      <w:pPr>
        <w:pStyle w:val="BodyText"/>
      </w:pPr>
      <w:r>
        <w:rPr>
          <w:i/>
        </w:rPr>
        <w:t xml:space="preserve">Implementation note:</w:t>
      </w:r>
      <w:r>
        <w:t xml:space="preserve"> </w:t>
      </w:r>
      <w:r>
        <w:t xml:space="preserve">Lot tracking is switched on and made mandatory for every resin, masterbatch, additive and regrind item at go-live. Without that, the traceability shown below cannot be guaranteed — so it is set up first, not later.</w:t>
      </w:r>
    </w:p>
    <w:p>
      <w:pPr>
        <w:pStyle w:val="Heading2"/>
      </w:pPr>
      <w:bookmarkStart w:id="113" w:name="material-flow-lot-to-delivery"/>
      <w:r>
        <w:t xml:space="preserve">Material Flow — Lot to Delivery</w:t>
      </w:r>
      <w:bookmarkEnd w:id="113"/>
    </w:p>
    <w:p>
      <w:pPr>
        <w:pStyle w:val="FirstParagraph"/>
      </w:pPr>
      <w:r>
        <w:t xml:space="preserve">One continuous chain from the moment a resin lot is unloaded at the gate to the moment the moulded part leaves on a delivery note — with sprue, runner and reject material looping back as regrind:</w:t>
      </w:r>
      <w:r>
        <w:t xml:space="preserve"> </w:t>
      </w:r>
      <w:r>
        <w:rPr>
          <w:b/>
        </w:rPr>
        <w:t xml:space="preserve">Lot Receipt</w:t>
      </w:r>
      <w:r>
        <w:t xml:space="preserve"> </w:t>
      </w:r>
      <w:r>
        <w:t xml:space="preserve">(supplier lot &amp; COA logged) →</w:t>
      </w:r>
      <w:r>
        <w:t xml:space="preserve"> </w:t>
      </w:r>
      <w:r>
        <w:rPr>
          <w:b/>
        </w:rPr>
        <w:t xml:space="preserve">QC Release</w:t>
      </w:r>
      <w:r>
        <w:t xml:space="preserve"> </w:t>
      </w:r>
      <w:r>
        <w:t xml:space="preserve">(quarantine → free stock) →</w:t>
      </w:r>
      <w:r>
        <w:t xml:space="preserve"> </w:t>
      </w:r>
      <w:r>
        <w:rPr>
          <w:b/>
        </w:rPr>
        <w:t xml:space="preserve">Resin Store</w:t>
      </w:r>
      <w:r>
        <w:t xml:space="preserve"> </w:t>
      </w:r>
      <w:r>
        <w:t xml:space="preserve">(rack / silo, FIFO by age) →</w:t>
      </w:r>
      <w:r>
        <w:t xml:space="preserve"> </w:t>
      </w:r>
      <w:r>
        <w:rPr>
          <w:b/>
        </w:rPr>
        <w:t xml:space="preserve">Machine-Side Issue</w:t>
      </w:r>
      <w:r>
        <w:t xml:space="preserve"> </w:t>
      </w:r>
      <w:r>
        <w:t xml:space="preserve">(issued to WO by lot) →</w:t>
      </w:r>
      <w:r>
        <w:t xml:space="preserve"> </w:t>
      </w:r>
      <w:r>
        <w:rPr>
          <w:b/>
        </w:rPr>
        <w:t xml:space="preserve">WIP at Press</w:t>
      </w:r>
      <w:r>
        <w:t xml:space="preserve"> </w:t>
      </w:r>
      <w:r>
        <w:t xml:space="preserve">(moulding in progress) →</w:t>
      </w:r>
      <w:r>
        <w:t xml:space="preserve"> </w:t>
      </w:r>
      <w:r>
        <w:rPr>
          <w:b/>
        </w:rPr>
        <w:t xml:space="preserve">Pack &amp; Label</w:t>
      </w:r>
      <w:r>
        <w:t xml:space="preserve"> </w:t>
      </w:r>
      <w:r>
        <w:t xml:space="preserve">(batch + lot on carton) →</w:t>
      </w:r>
      <w:r>
        <w:t xml:space="preserve"> </w:t>
      </w:r>
      <w:r>
        <w:rPr>
          <w:b/>
        </w:rPr>
        <w:t xml:space="preserve">Delivery</w:t>
      </w:r>
      <w:r>
        <w:t xml:space="preserve"> </w:t>
      </w:r>
      <w:r>
        <w:t xml:space="preserve">(lot on delivery note).</w:t>
      </w:r>
    </w:p>
    <w:p>
      <w:pPr>
        <w:pStyle w:val="Heading3"/>
      </w:pPr>
      <w:bookmarkStart w:id="114" w:name="X02ba40895a25afd514a0e717a4cbe15232feffa"/>
      <w:r>
        <w:t xml:space="preserve">The Regrind Loop — Material That Comes Back</w:t>
      </w:r>
      <w:bookmarkEnd w:id="114"/>
    </w:p>
    <w:p>
      <w:pPr>
        <w:pStyle w:val="FirstParagraph"/>
      </w:pPr>
      <w:r>
        <w:rPr>
          <w:b/>
        </w:rPr>
        <w:t xml:space="preserve">Collect</w:t>
      </w:r>
      <w:r>
        <w:t xml:space="preserve"> </w:t>
      </w:r>
      <w:r>
        <w:t xml:space="preserve">(sprues, runners &amp; rejected parts weighed at the press) →</w:t>
      </w:r>
      <w:r>
        <w:t xml:space="preserve"> </w:t>
      </w:r>
      <w:r>
        <w:rPr>
          <w:b/>
        </w:rPr>
        <w:t xml:space="preserve">Granulate</w:t>
      </w:r>
      <w:r>
        <w:t xml:space="preserve"> </w:t>
      </w:r>
      <w:r>
        <w:t xml:space="preserve">(granulator output booked as a regrind production) →</w:t>
      </w:r>
      <w:r>
        <w:t xml:space="preserve"> </w:t>
      </w:r>
      <w:r>
        <w:rPr>
          <w:b/>
        </w:rPr>
        <w:t xml:space="preserve">Return to Stock</w:t>
      </w:r>
      <w:r>
        <w:t xml:space="preserve"> </w:t>
      </w:r>
      <w:r>
        <w:t xml:space="preserve">(own item, own regrind lot, own KWD value) →</w:t>
      </w:r>
      <w:r>
        <w:t xml:space="preserve"> </w:t>
      </w:r>
      <w:r>
        <w:rPr>
          <w:b/>
        </w:rPr>
        <w:t xml:space="preserve">Re-issue Controlled</w:t>
      </w:r>
      <w:r>
        <w:t xml:space="preserve"> </w:t>
      </w:r>
      <w:r>
        <w:t xml:space="preserve">(allowed regrind % per part enforced on the BOM).</w:t>
      </w:r>
    </w:p>
    <w:p>
      <w:pPr>
        <w:pStyle w:val="Heading3"/>
      </w:pPr>
      <w:bookmarkStart w:id="115" w:name="X29fbbcd116a29ffa000afd3c27a93003dae078f"/>
      <w:r>
        <w:t xml:space="preserve">What Gets Captured at Receipt — Gate to Rack</w:t>
      </w:r>
      <w:bookmarkEnd w:id="115"/>
    </w:p>
    <w:tbl>
      <w:tblPr>
        <w:tblStyle w:val="Table"/>
        <w:tblW w:type="pct" w:w="0.0"/>
        <w:tblLook w:firstRow="0"/>
      </w:tblPr>
      <w:tblGrid/>
      <w:tr>
        <w:tc>
          <w:p>
            <w:pPr>
              <w:pStyle w:val="Compact"/>
              <w:jc w:val="left"/>
            </w:pPr>
            <w:r>
              <w:rPr>
                <w:b/>
              </w:rPr>
              <w:t xml:space="preserve">Supplier Lot No.</w:t>
            </w:r>
          </w:p>
        </w:tc>
        <w:tc>
          <w:p>
            <w:pPr>
              <w:pStyle w:val="Compact"/>
              <w:jc w:val="left"/>
            </w:pPr>
            <w:r>
              <w:t xml:space="preserve">Mandatory — no lot, no receipt</w:t>
            </w:r>
          </w:p>
        </w:tc>
      </w:tr>
      <w:tr>
        <w:tc>
          <w:p>
            <w:pPr>
              <w:pStyle w:val="Compact"/>
              <w:jc w:val="left"/>
            </w:pPr>
            <w:r>
              <w:rPr>
                <w:b/>
              </w:rPr>
              <w:t xml:space="preserve">Material &amp; Grade</w:t>
            </w:r>
          </w:p>
        </w:tc>
        <w:tc>
          <w:p>
            <w:pPr>
              <w:pStyle w:val="Compact"/>
              <w:jc w:val="left"/>
            </w:pPr>
            <w:r>
              <w:t xml:space="preserve">PP / PE / PS / ABS / PET + MFI</w:t>
            </w:r>
          </w:p>
        </w:tc>
      </w:tr>
      <w:tr>
        <w:tc>
          <w:p>
            <w:pPr>
              <w:pStyle w:val="Compact"/>
              <w:jc w:val="left"/>
            </w:pPr>
            <w:r>
              <w:rPr>
                <w:b/>
              </w:rPr>
              <w:t xml:space="preserve">Quantity (KG)</w:t>
            </w:r>
          </w:p>
        </w:tc>
        <w:tc>
          <w:p>
            <w:pPr>
              <w:pStyle w:val="Compact"/>
              <w:jc w:val="left"/>
            </w:pPr>
            <w:r>
              <w:t xml:space="preserve">Bags × weight, or silo weighbridge</w:t>
            </w:r>
          </w:p>
        </w:tc>
      </w:tr>
      <w:tr>
        <w:tc>
          <w:p>
            <w:pPr>
              <w:pStyle w:val="Compact"/>
              <w:jc w:val="left"/>
            </w:pPr>
            <w:r>
              <w:rPr>
                <w:b/>
              </w:rPr>
              <w:t xml:space="preserve">Location</w:t>
            </w:r>
          </w:p>
        </w:tc>
        <w:tc>
          <w:p>
            <w:pPr>
              <w:pStyle w:val="Compact"/>
              <w:jc w:val="left"/>
            </w:pPr>
            <w:r>
              <w:t xml:space="preserve">Rack / bin code or silo number</w:t>
            </w:r>
          </w:p>
        </w:tc>
      </w:tr>
      <w:tr>
        <w:tc>
          <w:p>
            <w:pPr>
              <w:pStyle w:val="Compact"/>
              <w:jc w:val="left"/>
            </w:pPr>
            <w:r>
              <w:rPr>
                <w:b/>
              </w:rPr>
              <w:t xml:space="preserve">COA / Test Cert</w:t>
            </w:r>
          </w:p>
        </w:tc>
        <w:tc>
          <w:p>
            <w:pPr>
              <w:pStyle w:val="Compact"/>
              <w:jc w:val="left"/>
            </w:pPr>
            <w:r>
              <w:t xml:space="preserve">Attached to the lot record</w:t>
            </w:r>
          </w:p>
        </w:tc>
      </w:tr>
      <w:tr>
        <w:tc>
          <w:p>
            <w:pPr>
              <w:pStyle w:val="Compact"/>
              <w:jc w:val="left"/>
            </w:pPr>
            <w:r>
              <w:rPr>
                <w:b/>
              </w:rPr>
              <w:t xml:space="preserve">Label Printed</w:t>
            </w:r>
          </w:p>
        </w:tc>
        <w:tc>
          <w:p>
            <w:pPr>
              <w:pStyle w:val="Compact"/>
              <w:jc w:val="left"/>
            </w:pPr>
            <w:r>
              <w:t xml:space="preserve">Barcode / QR on every pallet</w:t>
            </w:r>
          </w:p>
        </w:tc>
      </w:tr>
    </w:tbl>
    <w:p>
      <w:pPr>
        <w:pStyle w:val="Heading3"/>
      </w:pPr>
      <w:bookmarkStart w:id="116" w:name="Xf48baa1fc81a18470e23f668fb9c91110995329"/>
      <w:r>
        <w:t xml:space="preserve">Issue &amp; Picking Discipline — Store to Press Floor</w:t>
      </w:r>
      <w:bookmarkEnd w:id="116"/>
    </w:p>
    <w:p>
      <w:pPr>
        <w:pStyle w:val="FirstParagraph"/>
      </w:pPr>
      <w:r>
        <w:t xml:space="preserve">Material moves to the presses against a work order — never on a verbal request. The store man scans the pallet, the lot is stamped on the work order, and stock drops in the same second.</w:t>
      </w:r>
    </w:p>
    <w:p>
      <w:pPr>
        <w:numPr>
          <w:ilvl w:val="0"/>
          <w:numId w:val="1054"/>
        </w:numPr>
        <w:pStyle w:val="Compact"/>
      </w:pPr>
      <w:r>
        <w:t xml:space="preserve">FIFO / FEFO suggestion — oldest lot picked first</w:t>
      </w:r>
    </w:p>
    <w:p>
      <w:pPr>
        <w:numPr>
          <w:ilvl w:val="0"/>
          <w:numId w:val="1054"/>
        </w:numPr>
        <w:pStyle w:val="Compact"/>
      </w:pPr>
      <w:r>
        <w:t xml:space="preserve">Scan-to-issue from the pallet or silo label</w:t>
      </w:r>
    </w:p>
    <w:p>
      <w:pPr>
        <w:numPr>
          <w:ilvl w:val="0"/>
          <w:numId w:val="1054"/>
        </w:numPr>
        <w:pStyle w:val="Compact"/>
      </w:pPr>
      <w:r>
        <w:t xml:space="preserve">Machine-side (line-side) location per press</w:t>
      </w:r>
    </w:p>
    <w:p>
      <w:pPr>
        <w:numPr>
          <w:ilvl w:val="0"/>
          <w:numId w:val="1054"/>
        </w:numPr>
        <w:pStyle w:val="Compact"/>
      </w:pPr>
      <w:r>
        <w:t xml:space="preserve">Unused material returned to store, lot intact</w:t>
      </w:r>
    </w:p>
    <w:p>
      <w:pPr>
        <w:numPr>
          <w:ilvl w:val="0"/>
          <w:numId w:val="1054"/>
        </w:numPr>
        <w:pStyle w:val="Compact"/>
      </w:pPr>
      <w:r>
        <w:t xml:space="preserve">Blocked lots cannot be issued at all</w:t>
      </w:r>
    </w:p>
    <w:p>
      <w:pPr>
        <w:pStyle w:val="Heading3"/>
      </w:pPr>
      <w:bookmarkStart w:id="117" w:name="Xbe8c19729ee49702e7f33fc92d5f18bbf85f0aa"/>
      <w:r>
        <w:t xml:space="preserve">Storage Zones — The Plant Mapped Into the System</w:t>
      </w:r>
      <w:bookmarkEnd w:id="117"/>
    </w:p>
    <w:tbl>
      <w:tblPr>
        <w:tblStyle w:val="Table"/>
        <w:tblW w:type="pct" w:w="0.0"/>
        <w:tblLook w:firstRow="0"/>
      </w:tblPr>
      <w:tblGrid/>
      <w:tr>
        <w:tc>
          <w:p>
            <w:pPr>
              <w:pStyle w:val="Compact"/>
              <w:jc w:val="left"/>
            </w:pPr>
            <w:r>
              <w:rPr>
                <w:b/>
              </w:rPr>
              <w:t xml:space="preserve">Goods-In &amp; Quarantine</w:t>
            </w:r>
          </w:p>
        </w:tc>
        <w:tc>
          <w:p>
            <w:pPr>
              <w:pStyle w:val="Compact"/>
              <w:jc w:val="left"/>
            </w:pPr>
            <w:r>
              <w:t xml:space="preserve">Held until QC releases the lot</w:t>
            </w:r>
          </w:p>
        </w:tc>
      </w:tr>
      <w:tr>
        <w:tc>
          <w:p>
            <w:pPr>
              <w:pStyle w:val="Compact"/>
              <w:jc w:val="left"/>
            </w:pPr>
            <w:r>
              <w:rPr>
                <w:b/>
              </w:rPr>
              <w:t xml:space="preserve">Resin Racks</w:t>
            </w:r>
          </w:p>
        </w:tc>
        <w:tc>
          <w:p>
            <w:pPr>
              <w:pStyle w:val="Compact"/>
              <w:jc w:val="left"/>
            </w:pPr>
            <w:r>
              <w:t xml:space="preserve">Bagged resin by rack &amp; bin code</w:t>
            </w:r>
          </w:p>
        </w:tc>
      </w:tr>
      <w:tr>
        <w:tc>
          <w:p>
            <w:pPr>
              <w:pStyle w:val="Compact"/>
              <w:jc w:val="left"/>
            </w:pPr>
            <w:r>
              <w:rPr>
                <w:b/>
              </w:rPr>
              <w:t xml:space="preserve">Silo Farm</w:t>
            </w:r>
          </w:p>
        </w:tc>
        <w:tc>
          <w:p>
            <w:pPr>
              <w:pStyle w:val="Compact"/>
              <w:jc w:val="left"/>
            </w:pPr>
            <w:r>
              <w:t xml:space="preserve">One location per silo, one lot inside</w:t>
            </w:r>
          </w:p>
        </w:tc>
      </w:tr>
      <w:tr>
        <w:tc>
          <w:p>
            <w:pPr>
              <w:pStyle w:val="Compact"/>
              <w:jc w:val="left"/>
            </w:pPr>
            <w:r>
              <w:rPr>
                <w:b/>
              </w:rPr>
              <w:t xml:space="preserve">Masterbatch Store</w:t>
            </w:r>
          </w:p>
        </w:tc>
        <w:tc>
          <w:p>
            <w:pPr>
              <w:pStyle w:val="Compact"/>
              <w:jc w:val="left"/>
            </w:pPr>
            <w:r>
              <w:t xml:space="preserve">Colour codes &amp; additives, lot-tracked</w:t>
            </w:r>
          </w:p>
        </w:tc>
      </w:tr>
      <w:tr>
        <w:tc>
          <w:p>
            <w:pPr>
              <w:pStyle w:val="Compact"/>
              <w:jc w:val="left"/>
            </w:pPr>
            <w:r>
              <w:rPr>
                <w:b/>
              </w:rPr>
              <w:t xml:space="preserve">Regrind Area</w:t>
            </w:r>
          </w:p>
        </w:tc>
        <w:tc>
          <w:p>
            <w:pPr>
              <w:pStyle w:val="Compact"/>
              <w:jc w:val="left"/>
            </w:pPr>
            <w:r>
              <w:t xml:space="preserve">Granulator output, bagged &amp; labelled</w:t>
            </w:r>
          </w:p>
        </w:tc>
      </w:tr>
      <w:tr>
        <w:tc>
          <w:p>
            <w:pPr>
              <w:pStyle w:val="Compact"/>
              <w:jc w:val="left"/>
            </w:pPr>
            <w:r>
              <w:rPr>
                <w:b/>
              </w:rPr>
              <w:t xml:space="preserve">Line-Side (per press)</w:t>
            </w:r>
          </w:p>
        </w:tc>
        <w:tc>
          <w:p>
            <w:pPr>
              <w:pStyle w:val="Compact"/>
              <w:jc w:val="left"/>
            </w:pPr>
            <w:r>
              <w:t xml:space="preserve">Material staged at the machine</w:t>
            </w:r>
          </w:p>
        </w:tc>
      </w:tr>
      <w:tr>
        <w:tc>
          <w:p>
            <w:pPr>
              <w:pStyle w:val="Compact"/>
              <w:jc w:val="left"/>
            </w:pPr>
            <w:r>
              <w:rPr>
                <w:b/>
              </w:rPr>
              <w:t xml:space="preserve">Finished Goods</w:t>
            </w:r>
          </w:p>
        </w:tc>
        <w:tc>
          <w:p>
            <w:pPr>
              <w:pStyle w:val="Compact"/>
              <w:jc w:val="left"/>
            </w:pPr>
            <w:r>
              <w:t xml:space="preserve">Packed cartons &amp; pallets, by part</w:t>
            </w:r>
          </w:p>
        </w:tc>
      </w:tr>
      <w:tr>
        <w:tc>
          <w:p>
            <w:pPr>
              <w:pStyle w:val="Compact"/>
              <w:jc w:val="left"/>
            </w:pPr>
            <w:r>
              <w:rPr>
                <w:b/>
              </w:rPr>
              <w:t xml:space="preserve">Mould &amp; Tool Store</w:t>
            </w:r>
          </w:p>
        </w:tc>
        <w:tc>
          <w:p>
            <w:pPr>
              <w:pStyle w:val="Compact"/>
              <w:jc w:val="left"/>
            </w:pPr>
            <w:r>
              <w:t xml:space="preserve">Racks, plus tools out at the press</w:t>
            </w:r>
          </w:p>
        </w:tc>
      </w:tr>
    </w:tbl>
    <w:p>
      <w:pPr>
        <w:pStyle w:val="BodyText"/>
      </w:pPr>
      <w:r>
        <w:rPr>
          <w:i/>
        </w:rPr>
        <w:t xml:space="preserve">Flow note:</w:t>
      </w:r>
      <w:r>
        <w:t xml:space="preserve"> </w:t>
      </w:r>
      <w:r>
        <w:t xml:space="preserve">Every step above creates a stock move with a date, a user and a lot. That record is what lets the GM answer a customer question in one minute instead of a day of searching paper.</w:t>
      </w:r>
    </w:p>
    <w:p>
      <w:pPr>
        <w:pStyle w:val="Heading2"/>
      </w:pPr>
      <w:bookmarkStart w:id="118" w:name="lot-traceability-mould-store"/>
      <w:r>
        <w:t xml:space="preserve">Lot Traceability &amp; Mould Store</w:t>
      </w:r>
      <w:bookmarkEnd w:id="118"/>
    </w:p>
    <w:p>
      <w:pPr>
        <w:pStyle w:val="FirstParagraph"/>
      </w:pPr>
      <w:r>
        <w:t xml:space="preserve">The two things the General Manager asked for, built properly: trace any resin lot in both directions in one click, and know where every mould is, who has it, and how many shots it has done.</w:t>
      </w:r>
    </w:p>
    <w:p>
      <w:pPr>
        <w:pStyle w:val="Heading3"/>
      </w:pPr>
      <w:bookmarkStart w:id="119" w:name="forward-trace-where-did-this-lot-go"/>
      <w:r>
        <w:t xml:space="preserve">Forward Trace — "Where Did This Lot Go?"</w:t>
      </w:r>
      <w:bookmarkEnd w:id="119"/>
    </w:p>
    <w:p>
      <w:pPr>
        <w:pStyle w:val="FirstParagraph"/>
      </w:pPr>
      <w:r>
        <w:t xml:space="preserve">A supplier tells you a resin lot had a problem. Open the lot, press one button, and see everything it touched — no digging through production sheets.</w:t>
      </w:r>
    </w:p>
    <w:p>
      <w:pPr>
        <w:numPr>
          <w:ilvl w:val="0"/>
          <w:numId w:val="1055"/>
        </w:numPr>
        <w:pStyle w:val="Compact"/>
      </w:pPr>
      <w:r>
        <w:t xml:space="preserve">Every work order the lot was issued to</w:t>
      </w:r>
    </w:p>
    <w:p>
      <w:pPr>
        <w:numPr>
          <w:ilvl w:val="0"/>
          <w:numId w:val="1055"/>
        </w:numPr>
        <w:pStyle w:val="Compact"/>
      </w:pPr>
      <w:r>
        <w:t xml:space="preserve">Every finished part batch produced from it</w:t>
      </w:r>
    </w:p>
    <w:p>
      <w:pPr>
        <w:numPr>
          <w:ilvl w:val="0"/>
          <w:numId w:val="1055"/>
        </w:numPr>
        <w:pStyle w:val="Compact"/>
      </w:pPr>
      <w:r>
        <w:t xml:space="preserve">Every carton and pallet packed from those batches</w:t>
      </w:r>
    </w:p>
    <w:p>
      <w:pPr>
        <w:numPr>
          <w:ilvl w:val="0"/>
          <w:numId w:val="1055"/>
        </w:numPr>
        <w:pStyle w:val="Compact"/>
      </w:pPr>
      <w:r>
        <w:t xml:space="preserve">Every delivery note and customer that received it</w:t>
      </w:r>
    </w:p>
    <w:p>
      <w:pPr>
        <w:numPr>
          <w:ilvl w:val="0"/>
          <w:numId w:val="1055"/>
        </w:numPr>
        <w:pStyle w:val="Compact"/>
      </w:pPr>
      <w:r>
        <w:t xml:space="preserve">Quantity still on hand, so the rest can be blocked</w:t>
      </w:r>
    </w:p>
    <w:p>
      <w:pPr>
        <w:pStyle w:val="Heading3"/>
      </w:pPr>
      <w:bookmarkStart w:id="120" w:name="X5f16694318408c2a9d1db92c699080975b0dca3"/>
      <w:r>
        <w:t xml:space="preserve">Backward Trace — "Where Did This Part Come From?"</w:t>
      </w:r>
      <w:bookmarkEnd w:id="120"/>
    </w:p>
    <w:p>
      <w:pPr>
        <w:pStyle w:val="FirstParagraph"/>
      </w:pPr>
      <w:r>
        <w:t xml:space="preserve">A customer returns a carton and complains about brittleness or colour. Scan the carton label and the whole history opens up in front of you.</w:t>
      </w:r>
    </w:p>
    <w:p>
      <w:pPr>
        <w:numPr>
          <w:ilvl w:val="0"/>
          <w:numId w:val="1056"/>
        </w:numPr>
        <w:pStyle w:val="Compact"/>
      </w:pPr>
      <w:r>
        <w:t xml:space="preserve">Which delivery note and date the carton left on</w:t>
      </w:r>
    </w:p>
    <w:p>
      <w:pPr>
        <w:numPr>
          <w:ilvl w:val="0"/>
          <w:numId w:val="1056"/>
        </w:numPr>
        <w:pStyle w:val="Compact"/>
      </w:pPr>
      <w:r>
        <w:t xml:space="preserve">Which production batch and work order made it</w:t>
      </w:r>
    </w:p>
    <w:p>
      <w:pPr>
        <w:numPr>
          <w:ilvl w:val="0"/>
          <w:numId w:val="1056"/>
        </w:numPr>
        <w:pStyle w:val="Compact"/>
      </w:pPr>
      <w:r>
        <w:t xml:space="preserve">Which press, which mould, which shift and operator</w:t>
      </w:r>
    </w:p>
    <w:p>
      <w:pPr>
        <w:numPr>
          <w:ilvl w:val="0"/>
          <w:numId w:val="1056"/>
        </w:numPr>
        <w:pStyle w:val="Compact"/>
      </w:pPr>
      <w:r>
        <w:t xml:space="preserve">Which resin lot, masterbatch lot and regrind % were used</w:t>
      </w:r>
    </w:p>
    <w:p>
      <w:pPr>
        <w:numPr>
          <w:ilvl w:val="0"/>
          <w:numId w:val="1056"/>
        </w:numPr>
        <w:pStyle w:val="Compact"/>
      </w:pPr>
      <w:r>
        <w:t xml:space="preserve">Which supplier delivered that lot, and when</w:t>
      </w:r>
    </w:p>
    <w:p>
      <w:pPr>
        <w:pStyle w:val="Heading3"/>
      </w:pPr>
      <w:bookmarkStart w:id="121" w:name="mould-tool-store-every-tool-has-a-record"/>
      <w:r>
        <w:t xml:space="preserve">Mould &amp; Tool Store — Every Tool Has a Record</w:t>
      </w:r>
      <w:bookmarkEnd w:id="121"/>
    </w:p>
    <w:p>
      <w:pPr>
        <w:pStyle w:val="FirstParagraph"/>
      </w:pPr>
      <w:r>
        <w:t xml:space="preserve">Each mould is a tracked item with its own file. Movements — rack to press, press back to rack, out to the toolmaker and back — are recorded as transactions, not remembered by the foreman.</w:t>
      </w:r>
    </w:p>
    <w:p>
      <w:pPr>
        <w:numPr>
          <w:ilvl w:val="0"/>
          <w:numId w:val="1057"/>
        </w:numPr>
        <w:pStyle w:val="Compact"/>
      </w:pPr>
      <w:r>
        <w:t xml:space="preserve">Mould code, part produced, cavity count</w:t>
      </w:r>
    </w:p>
    <w:p>
      <w:pPr>
        <w:numPr>
          <w:ilvl w:val="0"/>
          <w:numId w:val="1057"/>
        </w:numPr>
        <w:pStyle w:val="Compact"/>
      </w:pPr>
      <w:r>
        <w:t xml:space="preserve">Owner: Alem-owned or customer-owned (and which customer)</w:t>
      </w:r>
    </w:p>
    <w:p>
      <w:pPr>
        <w:numPr>
          <w:ilvl w:val="0"/>
          <w:numId w:val="1057"/>
        </w:numPr>
        <w:pStyle w:val="Compact"/>
      </w:pPr>
      <w:r>
        <w:t xml:space="preserve">Current physical location — rack, press no., or outside for repair</w:t>
      </w:r>
    </w:p>
    <w:p>
      <w:pPr>
        <w:numPr>
          <w:ilvl w:val="0"/>
          <w:numId w:val="1057"/>
        </w:numPr>
        <w:pStyle w:val="Compact"/>
      </w:pPr>
      <w:r>
        <w:t xml:space="preserve">Cumulative shot count, updated from production</w:t>
      </w:r>
    </w:p>
    <w:p>
      <w:pPr>
        <w:numPr>
          <w:ilvl w:val="0"/>
          <w:numId w:val="1057"/>
        </w:numPr>
        <w:pStyle w:val="Compact"/>
      </w:pPr>
      <w:r>
        <w:t xml:space="preserve">Condition, repair history and preventive-service due</w:t>
      </w:r>
    </w:p>
    <w:p>
      <w:pPr>
        <w:pStyle w:val="Heading3"/>
      </w:pPr>
      <w:bookmarkStart w:id="122" w:name="X6cfa357d74cc40de879abeb60d18949bcf3cf14"/>
      <w:r>
        <w:t xml:space="preserve">Day-to-Day Warehouse Operation — Practical, Not Theoretical</w:t>
      </w:r>
      <w:bookmarkEnd w:id="122"/>
    </w:p>
    <w:p>
      <w:pPr>
        <w:numPr>
          <w:ilvl w:val="0"/>
          <w:numId w:val="1058"/>
        </w:numPr>
        <w:pStyle w:val="Compact"/>
      </w:pPr>
      <w:r>
        <w:t xml:space="preserve">Barcode / QR labels on every lot and finished carton</w:t>
      </w:r>
    </w:p>
    <w:p>
      <w:pPr>
        <w:numPr>
          <w:ilvl w:val="0"/>
          <w:numId w:val="1058"/>
        </w:numPr>
        <w:pStyle w:val="Compact"/>
      </w:pPr>
      <w:r>
        <w:t xml:space="preserve">Bin and rack locations — material found, not hunted</w:t>
      </w:r>
    </w:p>
    <w:p>
      <w:pPr>
        <w:numPr>
          <w:ilvl w:val="0"/>
          <w:numId w:val="1058"/>
        </w:numPr>
        <w:pStyle w:val="Compact"/>
      </w:pPr>
      <w:r>
        <w:t xml:space="preserve">FIFO / FEFO picking so old resin is consumed first</w:t>
      </w:r>
    </w:p>
    <w:p>
      <w:pPr>
        <w:numPr>
          <w:ilvl w:val="0"/>
          <w:numId w:val="1058"/>
        </w:numPr>
        <w:pStyle w:val="Compact"/>
      </w:pPr>
      <w:r>
        <w:t xml:space="preserve">Cycle counting by area, rolling through the year</w:t>
      </w:r>
    </w:p>
    <w:p>
      <w:pPr>
        <w:numPr>
          <w:ilvl w:val="0"/>
          <w:numId w:val="1058"/>
        </w:numPr>
        <w:pStyle w:val="Compact"/>
      </w:pPr>
      <w:r>
        <w:t xml:space="preserve">Min / max levels with reorder alerts to Purchase</w:t>
      </w:r>
    </w:p>
    <w:p>
      <w:pPr>
        <w:pStyle w:val="Heading3"/>
      </w:pPr>
      <w:bookmarkStart w:id="123" w:name="the-unbroken-chain-one-lot-six-links"/>
      <w:r>
        <w:t xml:space="preserve">The Unbroken Chain — One Lot, Six Links</w:t>
      </w:r>
      <w:bookmarkEnd w:id="123"/>
    </w:p>
    <w:p>
      <w:pPr>
        <w:pStyle w:val="FirstParagraph"/>
      </w:pPr>
      <w:r>
        <w:t xml:space="preserve">Read it left to right to trace forward, right to left to trace a complaint back to its source:</w:t>
      </w:r>
      <w:r>
        <w:t xml:space="preserve"> </w:t>
      </w:r>
      <w:r>
        <w:rPr>
          <w:b/>
        </w:rPr>
        <w:t xml:space="preserve">1 · Supplier Lot</w:t>
      </w:r>
      <w:r>
        <w:t xml:space="preserve"> </w:t>
      </w:r>
      <w:r>
        <w:t xml:space="preserve">(resin, masterbatch, additive) →</w:t>
      </w:r>
      <w:r>
        <w:t xml:space="preserve"> </w:t>
      </w:r>
      <w:r>
        <w:rPr>
          <w:b/>
        </w:rPr>
        <w:t xml:space="preserve">2 · Issue to WO</w:t>
      </w:r>
      <w:r>
        <w:t xml:space="preserve"> </w:t>
      </w:r>
      <w:r>
        <w:t xml:space="preserve">(lot stamped on the work order) →</w:t>
      </w:r>
      <w:r>
        <w:t xml:space="preserve"> </w:t>
      </w:r>
      <w:r>
        <w:rPr>
          <w:b/>
        </w:rPr>
        <w:t xml:space="preserve">3 · Press &amp; Mould</w:t>
      </w:r>
      <w:r>
        <w:t xml:space="preserve"> </w:t>
      </w:r>
      <w:r>
        <w:t xml:space="preserve">(machine, mould, shift, operator) →</w:t>
      </w:r>
      <w:r>
        <w:t xml:space="preserve"> </w:t>
      </w:r>
      <w:r>
        <w:rPr>
          <w:b/>
        </w:rPr>
        <w:t xml:space="preserve">4 · Part Batch</w:t>
      </w:r>
      <w:r>
        <w:t xml:space="preserve"> </w:t>
      </w:r>
      <w:r>
        <w:t xml:space="preserve">(finished parts get their own batch) →</w:t>
      </w:r>
      <w:r>
        <w:t xml:space="preserve"> </w:t>
      </w:r>
      <w:r>
        <w:rPr>
          <w:b/>
        </w:rPr>
        <w:t xml:space="preserve">5 · Carton Label</w:t>
      </w:r>
      <w:r>
        <w:t xml:space="preserve"> </w:t>
      </w:r>
      <w:r>
        <w:t xml:space="preserve">(batch + lot printed on the box) →</w:t>
      </w:r>
      <w:r>
        <w:t xml:space="preserve"> </w:t>
      </w:r>
      <w:r>
        <w:rPr>
          <w:b/>
        </w:rPr>
        <w:t xml:space="preserve">6 · Delivery Note</w:t>
      </w:r>
      <w:r>
        <w:t xml:space="preserve"> </w:t>
      </w:r>
      <w:r>
        <w:t xml:space="preserve">(customer, date, quantity, lot).</w:t>
      </w:r>
    </w:p>
    <w:p>
      <w:pPr>
        <w:pStyle w:val="BodyText"/>
      </w:pPr>
      <w:r>
        <w:rPr>
          <w:i/>
        </w:rPr>
        <w:t xml:space="preserve">Traceability note:</w:t>
      </w:r>
      <w:r>
        <w:t xml:space="preserve"> </w:t>
      </w:r>
      <w:r>
        <w:t xml:space="preserve">A single bad lot can be isolated to the exact deliveries it reached — so a recall is a short list of customers, not the whole month's production. This is also what food-contact and export customers ask to see during an audit.</w:t>
      </w:r>
    </w:p>
    <w:p>
      <w:pPr>
        <w:pStyle w:val="Heading2"/>
      </w:pPr>
      <w:bookmarkStart w:id="124" w:name="reporting-analytics-3"/>
      <w:r>
        <w:t xml:space="preserve">Reporting &amp; Analytics</w:t>
      </w:r>
      <w:bookmarkEnd w:id="124"/>
    </w:p>
    <w:p>
      <w:pPr>
        <w:pStyle w:val="Heading3"/>
      </w:pPr>
      <w:bookmarkStart w:id="125" w:name="X0040d89c736ff2b4f1e324e6c03175a9237f62d"/>
      <w:r>
        <w:t xml:space="preserve">Stock Valuation by Category — What the Store Is Worth</w:t>
      </w:r>
      <w:bookmarkEnd w:id="125"/>
    </w:p>
    <w:p>
      <w:pPr>
        <w:numPr>
          <w:ilvl w:val="0"/>
          <w:numId w:val="1059"/>
        </w:numPr>
        <w:pStyle w:val="Compact"/>
      </w:pPr>
      <w:r>
        <w:t xml:space="preserve">Virgin resin value vs regrind value, side by side</w:t>
      </w:r>
    </w:p>
    <w:p>
      <w:pPr>
        <w:numPr>
          <w:ilvl w:val="0"/>
          <w:numId w:val="1059"/>
        </w:numPr>
        <w:pStyle w:val="Compact"/>
      </w:pPr>
      <w:r>
        <w:t xml:space="preserve">WIP value sitting on the press floor</w:t>
      </w:r>
    </w:p>
    <w:p>
      <w:pPr>
        <w:numPr>
          <w:ilvl w:val="0"/>
          <w:numId w:val="1059"/>
        </w:numPr>
        <w:pStyle w:val="Compact"/>
      </w:pPr>
      <w:r>
        <w:t xml:space="preserve">Finished goods value by part number and customer</w:t>
      </w:r>
    </w:p>
    <w:p>
      <w:pPr>
        <w:numPr>
          <w:ilvl w:val="0"/>
          <w:numId w:val="1059"/>
        </w:numPr>
        <w:pStyle w:val="Compact"/>
      </w:pPr>
      <w:r>
        <w:t xml:space="preserve">Packing, machine spares and mould spares valued</w:t>
      </w:r>
    </w:p>
    <w:p>
      <w:pPr>
        <w:numPr>
          <w:ilvl w:val="0"/>
          <w:numId w:val="1059"/>
        </w:numPr>
        <w:pStyle w:val="Compact"/>
      </w:pPr>
      <w:r>
        <w:t xml:space="preserve">Month-on-month movement — what went up, and why</w:t>
      </w:r>
    </w:p>
    <w:p>
      <w:pPr>
        <w:pStyle w:val="Heading3"/>
      </w:pPr>
      <w:bookmarkStart w:id="126" w:name="consumption-yield-scrap-kg-in-vs-kg-out"/>
      <w:r>
        <w:t xml:space="preserve">Consumption, Yield &amp; Scrap — KG In vs KG Out</w:t>
      </w:r>
      <w:bookmarkEnd w:id="126"/>
    </w:p>
    <w:p>
      <w:pPr>
        <w:numPr>
          <w:ilvl w:val="0"/>
          <w:numId w:val="1060"/>
        </w:numPr>
        <w:pStyle w:val="Compact"/>
      </w:pPr>
      <w:r>
        <w:t xml:space="preserve">KG consumed per 1,000 pieces, by part number</w:t>
      </w:r>
    </w:p>
    <w:p>
      <w:pPr>
        <w:numPr>
          <w:ilvl w:val="0"/>
          <w:numId w:val="1060"/>
        </w:numPr>
        <w:pStyle w:val="Compact"/>
      </w:pPr>
      <w:r>
        <w:t xml:space="preserve">Standard vs actual consumption — variance flagged</w:t>
      </w:r>
    </w:p>
    <w:p>
      <w:pPr>
        <w:numPr>
          <w:ilvl w:val="0"/>
          <w:numId w:val="1060"/>
        </w:numPr>
        <w:pStyle w:val="Compact"/>
      </w:pPr>
      <w:r>
        <w:t xml:space="preserve">Scrap and reject KG by part, by press, by shift</w:t>
      </w:r>
    </w:p>
    <w:p>
      <w:pPr>
        <w:numPr>
          <w:ilvl w:val="0"/>
          <w:numId w:val="1060"/>
        </w:numPr>
        <w:pStyle w:val="Compact"/>
      </w:pPr>
      <w:r>
        <w:t xml:space="preserve">Regrind generated vs regrind re-consumed</w:t>
      </w:r>
    </w:p>
    <w:p>
      <w:pPr>
        <w:numPr>
          <w:ilvl w:val="0"/>
          <w:numId w:val="1060"/>
        </w:numPr>
        <w:pStyle w:val="Compact"/>
      </w:pPr>
      <w:r>
        <w:t xml:space="preserve">Regrind percentage actually used vs the allowed limit</w:t>
      </w:r>
    </w:p>
    <w:p>
      <w:pPr>
        <w:pStyle w:val="Heading3"/>
      </w:pPr>
      <w:bookmarkStart w:id="127" w:name="Xc029ccb37532b65f558b717681b4f90595a0a8f"/>
      <w:r>
        <w:t xml:space="preserve">Lot Ageing &amp; Slow Movers — Money Sitting Still</w:t>
      </w:r>
      <w:bookmarkEnd w:id="127"/>
    </w:p>
    <w:p>
      <w:pPr>
        <w:numPr>
          <w:ilvl w:val="0"/>
          <w:numId w:val="1061"/>
        </w:numPr>
        <w:pStyle w:val="Compact"/>
      </w:pPr>
      <w:r>
        <w:t xml:space="preserve">Resin lots by age bracket: 0–30 / 31–90 / 90+ days</w:t>
      </w:r>
    </w:p>
    <w:p>
      <w:pPr>
        <w:numPr>
          <w:ilvl w:val="0"/>
          <w:numId w:val="1061"/>
        </w:numPr>
        <w:pStyle w:val="Compact"/>
      </w:pPr>
      <w:r>
        <w:t xml:space="preserve">Finished part batches ageing in the store</w:t>
      </w:r>
    </w:p>
    <w:p>
      <w:pPr>
        <w:numPr>
          <w:ilvl w:val="0"/>
          <w:numId w:val="1061"/>
        </w:numPr>
        <w:pStyle w:val="Compact"/>
      </w:pPr>
      <w:r>
        <w:t xml:space="preserve">Non-moving items with no issue in 6 months</w:t>
      </w:r>
    </w:p>
    <w:p>
      <w:pPr>
        <w:numPr>
          <w:ilvl w:val="0"/>
          <w:numId w:val="1061"/>
        </w:numPr>
        <w:pStyle w:val="Compact"/>
      </w:pPr>
      <w:r>
        <w:t xml:space="preserve">Masterbatch left over from discontinued colours</w:t>
      </w:r>
    </w:p>
    <w:p>
      <w:pPr>
        <w:numPr>
          <w:ilvl w:val="0"/>
          <w:numId w:val="1061"/>
        </w:numPr>
        <w:pStyle w:val="Compact"/>
      </w:pPr>
      <w:r>
        <w:t xml:space="preserve">Stock turn ratio by material and by part</w:t>
      </w:r>
    </w:p>
    <w:p>
      <w:pPr>
        <w:pStyle w:val="Heading3"/>
      </w:pPr>
      <w:bookmarkStart w:id="128" w:name="X48bf91745eb3c6a68c335ec026dfa84d60dab58"/>
      <w:r>
        <w:t xml:space="preserve">Mould Register Reporting — Where Is Every Tool?</w:t>
      </w:r>
      <w:bookmarkEnd w:id="128"/>
    </w:p>
    <w:p>
      <w:pPr>
        <w:numPr>
          <w:ilvl w:val="0"/>
          <w:numId w:val="1062"/>
        </w:numPr>
        <w:pStyle w:val="Compact"/>
      </w:pPr>
      <w:r>
        <w:t xml:space="preserve">Mould location list — rack, press or at the toolmaker</w:t>
      </w:r>
    </w:p>
    <w:p>
      <w:pPr>
        <w:numPr>
          <w:ilvl w:val="0"/>
          <w:numId w:val="1062"/>
        </w:numPr>
        <w:pStyle w:val="Compact"/>
      </w:pPr>
      <w:r>
        <w:t xml:space="preserve">Shot count vs expected tool life, per mould</w:t>
      </w:r>
    </w:p>
    <w:p>
      <w:pPr>
        <w:numPr>
          <w:ilvl w:val="0"/>
          <w:numId w:val="1062"/>
        </w:numPr>
        <w:pStyle w:val="Compact"/>
      </w:pPr>
      <w:r>
        <w:t xml:space="preserve">Moulds overdue for cleaning or preventive service</w:t>
      </w:r>
    </w:p>
    <w:p>
      <w:pPr>
        <w:numPr>
          <w:ilvl w:val="0"/>
          <w:numId w:val="1062"/>
        </w:numPr>
        <w:pStyle w:val="Compact"/>
      </w:pPr>
      <w:r>
        <w:t xml:space="preserve">Customer-owned moulds held, per customer</w:t>
      </w:r>
    </w:p>
    <w:p>
      <w:pPr>
        <w:numPr>
          <w:ilvl w:val="0"/>
          <w:numId w:val="1062"/>
        </w:numPr>
        <w:pStyle w:val="Compact"/>
      </w:pPr>
      <w:r>
        <w:t xml:space="preserve">Repair history and cost spent per mould</w:t>
      </w:r>
    </w:p>
    <w:p>
      <w:pPr>
        <w:pStyle w:val="Heading3"/>
      </w:pPr>
      <w:bookmarkStart w:id="129" w:name="inventory-kpis-the-gms-morning-screen"/>
      <w:r>
        <w:t xml:space="preserve">Inventory KPIs — The GM's Morning Screen</w:t>
      </w:r>
      <w:bookmarkEnd w:id="129"/>
    </w:p>
    <w:tbl>
      <w:tblPr>
        <w:tblStyle w:val="Table"/>
        <w:tblW w:type="pct" w:w="0.0"/>
        <w:tblLook w:firstRow="0"/>
      </w:tblPr>
      <w:tblGrid/>
      <w:tr>
        <w:tc>
          <w:p>
            <w:pPr>
              <w:pStyle w:val="Compact"/>
              <w:jc w:val="left"/>
            </w:pPr>
            <w:r>
              <w:rPr>
                <w:b/>
              </w:rPr>
              <w:t xml:space="preserve">KG</w:t>
            </w:r>
            <w:r>
              <w:t xml:space="preserve"> </w:t>
            </w:r>
            <w:r>
              <w:t xml:space="preserve">— Resin On Hand</w:t>
            </w:r>
          </w:p>
        </w:tc>
        <w:tc>
          <w:p>
            <w:pPr>
              <w:pStyle w:val="Compact"/>
              <w:jc w:val="left"/>
            </w:pPr>
            <w:r>
              <w:t xml:space="preserve">By grade, bag &amp; silo</w:t>
            </w:r>
          </w:p>
        </w:tc>
      </w:tr>
      <w:tr>
        <w:tc>
          <w:p>
            <w:pPr>
              <w:pStyle w:val="Compact"/>
              <w:jc w:val="left"/>
            </w:pPr>
            <w:r>
              <w:rPr>
                <w:b/>
              </w:rPr>
              <w:t xml:space="preserve">%</w:t>
            </w:r>
            <w:r>
              <w:t xml:space="preserve"> </w:t>
            </w:r>
            <w:r>
              <w:t xml:space="preserve">— Regrind Ratio</w:t>
            </w:r>
          </w:p>
        </w:tc>
        <w:tc>
          <w:p>
            <w:pPr>
              <w:pStyle w:val="Compact"/>
              <w:jc w:val="left"/>
            </w:pPr>
            <w:r>
              <w:t xml:space="preserve">Used vs allowed limit</w:t>
            </w:r>
          </w:p>
        </w:tc>
      </w:tr>
      <w:tr>
        <w:tc>
          <w:p>
            <w:pPr>
              <w:pStyle w:val="Compact"/>
              <w:jc w:val="left"/>
            </w:pPr>
            <w:r>
              <w:rPr>
                <w:b/>
              </w:rPr>
              <w:t xml:space="preserve">%</w:t>
            </w:r>
            <w:r>
              <w:t xml:space="preserve"> </w:t>
            </w:r>
            <w:r>
              <w:t xml:space="preserve">— Scrap Rate</w:t>
            </w:r>
          </w:p>
        </w:tc>
        <w:tc>
          <w:p>
            <w:pPr>
              <w:pStyle w:val="Compact"/>
              <w:jc w:val="left"/>
            </w:pPr>
            <w:r>
              <w:t xml:space="preserve">Reject KG vs total moulded</w:t>
            </w:r>
          </w:p>
        </w:tc>
      </w:tr>
      <w:tr>
        <w:tc>
          <w:p>
            <w:pPr>
              <w:pStyle w:val="Compact"/>
              <w:jc w:val="left"/>
            </w:pPr>
            <w:r>
              <w:rPr>
                <w:b/>
              </w:rPr>
              <w:t xml:space="preserve">KWD</w:t>
            </w:r>
            <w:r>
              <w:t xml:space="preserve"> </w:t>
            </w:r>
            <w:r>
              <w:t xml:space="preserve">— Stock Value</w:t>
            </w:r>
          </w:p>
        </w:tc>
        <w:tc>
          <w:p>
            <w:pPr>
              <w:pStyle w:val="Compact"/>
              <w:jc w:val="left"/>
            </w:pPr>
            <w:r>
              <w:t xml:space="preserve">All eight categories</w:t>
            </w:r>
          </w:p>
        </w:tc>
      </w:tr>
      <w:tr>
        <w:tc>
          <w:p>
            <w:pPr>
              <w:pStyle w:val="Compact"/>
              <w:jc w:val="left"/>
            </w:pPr>
            <w:r>
              <w:rPr>
                <w:b/>
              </w:rPr>
              <w:t xml:space="preserve">Days</w:t>
            </w:r>
            <w:r>
              <w:t xml:space="preserve"> </w:t>
            </w:r>
            <w:r>
              <w:t xml:space="preserve">— Resin Cover</w:t>
            </w:r>
          </w:p>
        </w:tc>
        <w:tc>
          <w:p>
            <w:pPr>
              <w:pStyle w:val="Compact"/>
              <w:jc w:val="left"/>
            </w:pPr>
            <w:r>
              <w:t xml:space="preserve">Stock ÷ daily consumption</w:t>
            </w:r>
          </w:p>
        </w:tc>
      </w:tr>
      <w:tr>
        <w:tc>
          <w:p>
            <w:pPr>
              <w:pStyle w:val="Compact"/>
              <w:jc w:val="left"/>
            </w:pPr>
            <w:r>
              <w:rPr>
                <w:b/>
              </w:rPr>
              <w:t xml:space="preserve">No.</w:t>
            </w:r>
            <w:r>
              <w:t xml:space="preserve"> </w:t>
            </w:r>
            <w:r>
              <w:t xml:space="preserve">— Moulds Out</w:t>
            </w:r>
          </w:p>
        </w:tc>
        <w:tc>
          <w:p>
            <w:pPr>
              <w:pStyle w:val="Compact"/>
              <w:jc w:val="left"/>
            </w:pPr>
            <w:r>
              <w:t xml:space="preserve">At press or at toolmaker</w:t>
            </w:r>
          </w:p>
        </w:tc>
      </w:tr>
    </w:tbl>
    <w:p>
      <w:pPr>
        <w:pStyle w:val="BodyText"/>
      </w:pPr>
      <w:r>
        <w:rPr>
          <w:i/>
        </w:rPr>
        <w:t xml:space="preserve">Reporting note:</w:t>
      </w:r>
      <w:r>
        <w:t xml:space="preserve"> </w:t>
      </w:r>
      <w:r>
        <w:t xml:space="preserve">Every report exports to Excel and PDF. Access is by role — the store keeper sees quantities and locations, the General Manager sees quantities, values and variances across the whole plant.</w:t>
      </w:r>
    </w:p>
    <w:p>
      <w:pPr>
        <w:pStyle w:val="Heading2"/>
      </w:pPr>
      <w:bookmarkStart w:id="130" w:name="added-value-integration-3"/>
      <w:r>
        <w:t xml:space="preserve">Added Value &amp; Integration</w:t>
      </w:r>
      <w:bookmarkEnd w:id="130"/>
    </w:p>
    <w:p>
      <w:pPr>
        <w:pStyle w:val="Heading3"/>
      </w:pPr>
      <w:bookmarkStart w:id="131" w:name="feeds-manufacturing-lot-issue-wip"/>
      <w:r>
        <w:t xml:space="preserve">Feeds Manufacturing — Lot Issue &amp; WIP</w:t>
      </w:r>
      <w:bookmarkEnd w:id="131"/>
    </w:p>
    <w:p>
      <w:pPr>
        <w:numPr>
          <w:ilvl w:val="0"/>
          <w:numId w:val="1063"/>
        </w:numPr>
        <w:pStyle w:val="Compact"/>
      </w:pPr>
      <w:r>
        <w:t xml:space="preserve">Work order reserves resin, masterbatch and regrind by lot</w:t>
      </w:r>
    </w:p>
    <w:p>
      <w:pPr>
        <w:numPr>
          <w:ilvl w:val="0"/>
          <w:numId w:val="1063"/>
        </w:numPr>
        <w:pStyle w:val="Compact"/>
      </w:pPr>
      <w:r>
        <w:t xml:space="preserve">BOM enforces the allowed regrind percentage per part</w:t>
      </w:r>
    </w:p>
    <w:p>
      <w:pPr>
        <w:numPr>
          <w:ilvl w:val="0"/>
          <w:numId w:val="1063"/>
        </w:numPr>
        <w:pStyle w:val="Compact"/>
      </w:pPr>
      <w:r>
        <w:t xml:space="preserve">WIP visible per press, not hidden in a spreadsheet</w:t>
      </w:r>
    </w:p>
    <w:p>
      <w:pPr>
        <w:numPr>
          <w:ilvl w:val="0"/>
          <w:numId w:val="1063"/>
        </w:numPr>
        <w:pStyle w:val="Compact"/>
      </w:pPr>
      <w:r>
        <w:t xml:space="preserve">Finished parts received into stock with their batch number</w:t>
      </w:r>
    </w:p>
    <w:p>
      <w:pPr>
        <w:numPr>
          <w:ilvl w:val="0"/>
          <w:numId w:val="1063"/>
        </w:numPr>
        <w:pStyle w:val="Compact"/>
      </w:pPr>
      <w:r>
        <w:t xml:space="preserve">Mould pulled from the store to the press on the same order</w:t>
      </w:r>
    </w:p>
    <w:p>
      <w:pPr>
        <w:pStyle w:val="Heading3"/>
      </w:pPr>
      <w:bookmarkStart w:id="132" w:name="X47f7a6b7f9227debeb42a48195106f016af9798"/>
      <w:r>
        <w:t xml:space="preserve">Feeds Purchase — Reorder Before You Run Out</w:t>
      </w:r>
      <w:bookmarkEnd w:id="132"/>
    </w:p>
    <w:p>
      <w:pPr>
        <w:numPr>
          <w:ilvl w:val="0"/>
          <w:numId w:val="1064"/>
        </w:numPr>
        <w:pStyle w:val="Compact"/>
      </w:pPr>
      <w:r>
        <w:t xml:space="preserve">Min / max levels per resin grade and colour</w:t>
      </w:r>
    </w:p>
    <w:p>
      <w:pPr>
        <w:numPr>
          <w:ilvl w:val="0"/>
          <w:numId w:val="1064"/>
        </w:numPr>
        <w:pStyle w:val="Compact"/>
      </w:pPr>
      <w:r>
        <w:t xml:space="preserve">Reorder alert accounts for import lead time</w:t>
      </w:r>
    </w:p>
    <w:p>
      <w:pPr>
        <w:numPr>
          <w:ilvl w:val="0"/>
          <w:numId w:val="1064"/>
        </w:numPr>
        <w:pStyle w:val="Compact"/>
      </w:pPr>
      <w:r>
        <w:t xml:space="preserve">Confirmed sales orders pull demand forward automatically</w:t>
      </w:r>
    </w:p>
    <w:p>
      <w:pPr>
        <w:numPr>
          <w:ilvl w:val="0"/>
          <w:numId w:val="1064"/>
        </w:numPr>
        <w:pStyle w:val="Compact"/>
      </w:pPr>
      <w:r>
        <w:t xml:space="preserve">Supplier lot quality history visible when choosing a supplier</w:t>
      </w:r>
    </w:p>
    <w:p>
      <w:pPr>
        <w:numPr>
          <w:ilvl w:val="0"/>
          <w:numId w:val="1064"/>
        </w:numPr>
        <w:pStyle w:val="Compact"/>
      </w:pPr>
      <w:r>
        <w:t xml:space="preserve">Spares and packing reordered on the same rules</w:t>
      </w:r>
    </w:p>
    <w:p>
      <w:pPr>
        <w:pStyle w:val="Heading3"/>
      </w:pPr>
      <w:bookmarkStart w:id="133" w:name="X44858983a2fd4bae34627514cee5a88e733306a"/>
      <w:r>
        <w:t xml:space="preserve">Feeds Sales &amp; Delivery — Availability &amp; Call-Offs</w:t>
      </w:r>
      <w:bookmarkEnd w:id="133"/>
    </w:p>
    <w:p>
      <w:pPr>
        <w:numPr>
          <w:ilvl w:val="0"/>
          <w:numId w:val="1065"/>
        </w:numPr>
        <w:pStyle w:val="Compact"/>
      </w:pPr>
      <w:r>
        <w:t xml:space="preserve">Free-to-promise quantity per part, live</w:t>
      </w:r>
    </w:p>
    <w:p>
      <w:pPr>
        <w:numPr>
          <w:ilvl w:val="0"/>
          <w:numId w:val="1065"/>
        </w:numPr>
        <w:pStyle w:val="Compact"/>
      </w:pPr>
      <w:r>
        <w:t xml:space="preserve">Stock reserved against blanket order call-offs</w:t>
      </w:r>
    </w:p>
    <w:p>
      <w:pPr>
        <w:numPr>
          <w:ilvl w:val="0"/>
          <w:numId w:val="1065"/>
        </w:numPr>
        <w:pStyle w:val="Compact"/>
      </w:pPr>
      <w:r>
        <w:t xml:space="preserve">Pick, pack and release from the finished goods store</w:t>
      </w:r>
    </w:p>
    <w:p>
      <w:pPr>
        <w:numPr>
          <w:ilvl w:val="0"/>
          <w:numId w:val="1065"/>
        </w:numPr>
        <w:pStyle w:val="Compact"/>
      </w:pPr>
      <w:r>
        <w:t xml:space="preserve">Batch and resin lot printed on the delivery note</w:t>
      </w:r>
    </w:p>
    <w:p>
      <w:pPr>
        <w:numPr>
          <w:ilvl w:val="0"/>
          <w:numId w:val="1065"/>
        </w:numPr>
        <w:pStyle w:val="Compact"/>
      </w:pPr>
      <w:r>
        <w:t xml:space="preserve">Returns received back with their original batch</w:t>
      </w:r>
    </w:p>
    <w:p>
      <w:pPr>
        <w:pStyle w:val="Heading3"/>
      </w:pPr>
      <w:bookmarkStart w:id="134" w:name="Xddf9f495ae6f149868d41dc43fbe162b0a8050f"/>
      <w:r>
        <w:t xml:space="preserve">Feeds Accounting — Valuation Without Re-Keying</w:t>
      </w:r>
      <w:bookmarkEnd w:id="134"/>
    </w:p>
    <w:p>
      <w:pPr>
        <w:numPr>
          <w:ilvl w:val="0"/>
          <w:numId w:val="1066"/>
        </w:numPr>
        <w:pStyle w:val="Compact"/>
      </w:pPr>
      <w:r>
        <w:t xml:space="preserve">Perpetual valuation posted on every receipt and issue</w:t>
      </w:r>
    </w:p>
    <w:p>
      <w:pPr>
        <w:numPr>
          <w:ilvl w:val="0"/>
          <w:numId w:val="1066"/>
        </w:numPr>
        <w:pStyle w:val="Compact"/>
      </w:pPr>
      <w:r>
        <w:t xml:space="preserve">Regrind carried at its own cost, not at virgin cost</w:t>
      </w:r>
    </w:p>
    <w:p>
      <w:pPr>
        <w:numPr>
          <w:ilvl w:val="0"/>
          <w:numId w:val="1066"/>
        </w:numPr>
        <w:pStyle w:val="Compact"/>
      </w:pPr>
      <w:r>
        <w:t xml:space="preserve">Scrap value recognised instead of written off blindly</w:t>
      </w:r>
    </w:p>
    <w:p>
      <w:pPr>
        <w:numPr>
          <w:ilvl w:val="0"/>
          <w:numId w:val="1066"/>
        </w:numPr>
        <w:pStyle w:val="Compact"/>
      </w:pPr>
      <w:r>
        <w:t xml:space="preserve">Material cost per part flows into product costing</w:t>
      </w:r>
    </w:p>
    <w:p>
      <w:pPr>
        <w:numPr>
          <w:ilvl w:val="0"/>
          <w:numId w:val="1066"/>
        </w:numPr>
        <w:pStyle w:val="Compact"/>
      </w:pPr>
      <w:r>
        <w:t xml:space="preserve">Cycle-count adjustments posted with a reason code</w:t>
      </w:r>
    </w:p>
    <w:p>
      <w:pPr>
        <w:pStyle w:val="Heading3"/>
      </w:pPr>
      <w:bookmarkStart w:id="135" w:name="X93c375e8e257679a900de0dd233da4557cd09b4"/>
      <w:r>
        <w:t xml:space="preserve">Inventory as the Hub — One Move, Five Modules Updated</w:t>
      </w:r>
      <w:bookmarkEnd w:id="135"/>
    </w:p>
    <w:p>
      <w:pPr>
        <w:pStyle w:val="FirstParagraph"/>
      </w:pPr>
      <w:r>
        <w:rPr>
          <w:b/>
        </w:rPr>
        <w:t xml:space="preserve">Stock Move</w:t>
      </w:r>
      <w:r>
        <w:t xml:space="preserve"> </w:t>
      </w:r>
      <w:r>
        <w:t xml:space="preserve">(resin lot issued to a work order) →</w:t>
      </w:r>
      <w:r>
        <w:t xml:space="preserve"> </w:t>
      </w:r>
      <w:r>
        <w:rPr>
          <w:b/>
        </w:rPr>
        <w:t xml:space="preserve">Manufacturing</w:t>
      </w:r>
      <w:r>
        <w:t xml:space="preserve"> </w:t>
      </w:r>
      <w:r>
        <w:t xml:space="preserve">(WO consumption &amp; WIP updated) →</w:t>
      </w:r>
      <w:r>
        <w:t xml:space="preserve"> </w:t>
      </w:r>
      <w:r>
        <w:rPr>
          <w:b/>
        </w:rPr>
        <w:t xml:space="preserve">Purchase</w:t>
      </w:r>
      <w:r>
        <w:t xml:space="preserve"> </w:t>
      </w:r>
      <w:r>
        <w:t xml:space="preserve">(reorder alert if below minimum) →</w:t>
      </w:r>
      <w:r>
        <w:t xml:space="preserve"> </w:t>
      </w:r>
      <w:r>
        <w:rPr>
          <w:b/>
        </w:rPr>
        <w:t xml:space="preserve">Sales</w:t>
      </w:r>
      <w:r>
        <w:t xml:space="preserve"> </w:t>
      </w:r>
      <w:r>
        <w:t xml:space="preserve">(availability &amp; lot on delivery note) →</w:t>
      </w:r>
      <w:r>
        <w:t xml:space="preserve"> </w:t>
      </w:r>
      <w:r>
        <w:rPr>
          <w:b/>
        </w:rPr>
        <w:t xml:space="preserve">Accounting</w:t>
      </w:r>
      <w:r>
        <w:t xml:space="preserve"> </w:t>
      </w:r>
      <w:r>
        <w:t xml:space="preserve">(valuation, regrind &amp; scrap posted).</w:t>
      </w:r>
    </w:p>
    <w:p>
      <w:pPr>
        <w:pStyle w:val="BodyText"/>
      </w:pPr>
      <w:r>
        <w:rPr>
          <w:i/>
        </w:rPr>
        <w:t xml:space="preserve">This module is configured for Alem Al Plastic Co. — resin lot traceability, the mould and tool store, and honest regrind handling are set up as described, and adjusted to the plant's own part numbers, presses and racks during implementation.</w:t>
      </w:r>
    </w:p>
    <w:p>
      <w:pPr>
        <w:pStyle w:val="Heading1"/>
      </w:pPr>
      <w:bookmarkStart w:id="136" w:name="X625c3d3430b147644bd236690001322166cb4e2"/>
      <w:r>
        <w:t xml:space="preserve">Manufacturing / Assembly Module — The Core of This Proposal</w:t>
      </w:r>
      <w:bookmarkEnd w:id="136"/>
    </w:p>
    <w:p>
      <w:pPr>
        <w:pStyle w:val="Heading2"/>
      </w:pPr>
      <w:bookmarkStart w:id="137" w:name="manufacturing-overview"/>
      <w:r>
        <w:t xml:space="preserve">Manufacturing Overview</w:t>
      </w:r>
      <w:bookmarkEnd w:id="137"/>
    </w:p>
    <w:p>
      <w:pPr>
        <w:pStyle w:val="FirstParagraph"/>
      </w:pPr>
      <w:r>
        <w:t xml:space="preserve">Today the plant knows what it produced but not what it cost. This module attaches every shot, every kilo of resin and every rejected piece to a specific machine, a specific mould and a specific shift — so the question "which machine or which mould is losing me money?" has an answer the next morning, not at month end.</w:t>
      </w:r>
    </w:p>
    <w:p>
      <w:pPr>
        <w:pStyle w:val="Heading3"/>
      </w:pPr>
      <w:bookmarkStart w:id="138" w:name="X7ec6397d7a3f227cb6c0907e598758dbd2214bd"/>
      <w:r>
        <w:t xml:space="preserve">Machines &amp; Work Centres — Every Injection Press on the Floor</w:t>
      </w:r>
      <w:bookmarkEnd w:id="138"/>
    </w:p>
    <w:p>
      <w:pPr>
        <w:pStyle w:val="FirstParagraph"/>
      </w:pPr>
      <w:r>
        <w:t xml:space="preserve">Each press is registered as a work centre with its own technical and cost profile. This is what turns machine time into money later — nothing downstream works without it.</w:t>
      </w:r>
    </w:p>
    <w:p>
      <w:pPr>
        <w:numPr>
          <w:ilvl w:val="0"/>
          <w:numId w:val="1067"/>
        </w:numPr>
        <w:pStyle w:val="Compact"/>
      </w:pPr>
      <w:r>
        <w:t xml:space="preserve">Clamping tonnage &amp; maximum shot capacity (grams)</w:t>
      </w:r>
    </w:p>
    <w:p>
      <w:pPr>
        <w:numPr>
          <w:ilvl w:val="0"/>
          <w:numId w:val="1067"/>
        </w:numPr>
        <w:pStyle w:val="Compact"/>
      </w:pPr>
      <w:r>
        <w:t xml:space="preserve">Hourly running cost — power + labour + depreciation</w:t>
      </w:r>
    </w:p>
    <w:p>
      <w:pPr>
        <w:numPr>
          <w:ilvl w:val="0"/>
          <w:numId w:val="1067"/>
        </w:numPr>
        <w:pStyle w:val="Compact"/>
      </w:pPr>
      <w:r>
        <w:t xml:space="preserve">Planned availability per shift (A / B / C)</w:t>
      </w:r>
    </w:p>
    <w:p>
      <w:pPr>
        <w:numPr>
          <w:ilvl w:val="0"/>
          <w:numId w:val="1067"/>
        </w:numPr>
        <w:pStyle w:val="Compact"/>
      </w:pPr>
      <w:r>
        <w:t xml:space="preserve">Auxiliaries linked: dryer, chiller, robot, conveyor</w:t>
      </w:r>
    </w:p>
    <w:p>
      <w:pPr>
        <w:numPr>
          <w:ilvl w:val="0"/>
          <w:numId w:val="1067"/>
        </w:numPr>
        <w:pStyle w:val="Compact"/>
      </w:pPr>
      <w:r>
        <w:t xml:space="preserve">Machine status live: running / setup / down / idle</w:t>
      </w:r>
    </w:p>
    <w:p>
      <w:pPr>
        <w:pStyle w:val="Heading3"/>
      </w:pPr>
      <w:bookmarkStart w:id="139" w:name="Xcbd5acef0d26fe788f91003e2baff683a85fe27"/>
      <w:r>
        <w:t xml:space="preserve">Mould / Tool Register — One Record per Mould, With a Shot Counter</w:t>
      </w:r>
      <w:bookmarkEnd w:id="139"/>
    </w:p>
    <w:p>
      <w:pPr>
        <w:pStyle w:val="FirstParagraph"/>
      </w:pPr>
      <w:r>
        <w:t xml:space="preserve">Every mould gets its own record — owned by Alem Al Plastic or held for a customer — with a live shot counter that increments with each production entry.</w:t>
      </w:r>
    </w:p>
    <w:p>
      <w:pPr>
        <w:numPr>
          <w:ilvl w:val="0"/>
          <w:numId w:val="1068"/>
        </w:numPr>
        <w:pStyle w:val="Compact"/>
      </w:pPr>
      <w:r>
        <w:t xml:space="preserve">Mould code, part produced, number of cavities</w:t>
      </w:r>
    </w:p>
    <w:p>
      <w:pPr>
        <w:numPr>
          <w:ilvl w:val="0"/>
          <w:numId w:val="1068"/>
        </w:numPr>
        <w:pStyle w:val="Compact"/>
      </w:pPr>
      <w:r>
        <w:t xml:space="preserve">Owner: Alem-owned or customer-owned tool</w:t>
      </w:r>
    </w:p>
    <w:p>
      <w:pPr>
        <w:numPr>
          <w:ilvl w:val="0"/>
          <w:numId w:val="1068"/>
        </w:numPr>
        <w:pStyle w:val="Compact"/>
      </w:pPr>
      <w:r>
        <w:t xml:space="preserve">Standard cycle time &amp; current physical location</w:t>
      </w:r>
    </w:p>
    <w:p>
      <w:pPr>
        <w:numPr>
          <w:ilvl w:val="0"/>
          <w:numId w:val="1068"/>
        </w:numPr>
        <w:pStyle w:val="Compact"/>
      </w:pPr>
      <w:r>
        <w:t xml:space="preserve">Maintenance triggered by shots, not dates</w:t>
      </w:r>
    </w:p>
    <w:p>
      <w:pPr>
        <w:numPr>
          <w:ilvl w:val="0"/>
          <w:numId w:val="1068"/>
        </w:numPr>
        <w:pStyle w:val="Compact"/>
      </w:pPr>
      <w:r>
        <w:t xml:space="preserve">Repair &amp; modification history on the same record</w:t>
      </w:r>
    </w:p>
    <w:p>
      <w:pPr>
        <w:pStyle w:val="Heading3"/>
      </w:pPr>
      <w:bookmarkStart w:id="140" w:name="X586929bd990c1c58de28730d6aa3f7ff7e90b4b"/>
      <w:r>
        <w:t xml:space="preserve">Work Orders by Shift — Part + Mould + Machine + Shift</w:t>
      </w:r>
      <w:bookmarkEnd w:id="140"/>
    </w:p>
    <w:p>
      <w:pPr>
        <w:pStyle w:val="FirstParagraph"/>
      </w:pPr>
      <w:r>
        <w:t xml:space="preserve">Every production run is one work order line naming the part, the mould, the press and the shift. That single line is what makes every number in this module attributable.</w:t>
      </w:r>
    </w:p>
    <w:p>
      <w:pPr>
        <w:numPr>
          <w:ilvl w:val="0"/>
          <w:numId w:val="1069"/>
        </w:numPr>
        <w:pStyle w:val="Compact"/>
      </w:pPr>
      <w:r>
        <w:t xml:space="preserve">Planned quantity, planned cycle, planned shots</w:t>
      </w:r>
    </w:p>
    <w:p>
      <w:pPr>
        <w:numPr>
          <w:ilvl w:val="0"/>
          <w:numId w:val="1069"/>
        </w:numPr>
        <w:pStyle w:val="Compact"/>
      </w:pPr>
      <w:r>
        <w:t xml:space="preserve">Setup / mould-change time recorded separately from run time</w:t>
      </w:r>
    </w:p>
    <w:p>
      <w:pPr>
        <w:numPr>
          <w:ilvl w:val="0"/>
          <w:numId w:val="1069"/>
        </w:numPr>
        <w:pStyle w:val="Compact"/>
      </w:pPr>
      <w:r>
        <w:t xml:space="preserve">Shift handover: the run continues, the entries do not merge</w:t>
      </w:r>
    </w:p>
    <w:p>
      <w:pPr>
        <w:numPr>
          <w:ilvl w:val="0"/>
          <w:numId w:val="1069"/>
        </w:numPr>
        <w:pStyle w:val="Compact"/>
      </w:pPr>
      <w:r>
        <w:t xml:space="preserve">Operator and supervisor named on every entry</w:t>
      </w:r>
    </w:p>
    <w:p>
      <w:pPr>
        <w:numPr>
          <w:ilvl w:val="0"/>
          <w:numId w:val="1069"/>
        </w:numPr>
        <w:pStyle w:val="Compact"/>
      </w:pPr>
      <w:r>
        <w:t xml:space="preserve">Schedule board by machine — no clashing mould bookings</w:t>
      </w:r>
    </w:p>
    <w:p>
      <w:pPr>
        <w:pStyle w:val="Heading3"/>
      </w:pPr>
      <w:bookmarkStart w:id="141" w:name="Xac5da2f2bd9eaf2468b01e8ff0cb99600c941db"/>
      <w:r>
        <w:t xml:space="preserve">Scrap Captured at the Machine — End of Every Shift, Never Month End</w:t>
      </w:r>
      <w:bookmarkEnd w:id="141"/>
    </w:p>
    <w:p>
      <w:pPr>
        <w:pStyle w:val="FirstParagraph"/>
      </w:pPr>
      <w:r>
        <w:t xml:space="preserve">At the end of each shift the operator or supervisor enters four numbers on a tablet at the press. It takes under a minute and it replaces the month-end estimate entirely.</w:t>
      </w:r>
    </w:p>
    <w:p>
      <w:pPr>
        <w:numPr>
          <w:ilvl w:val="0"/>
          <w:numId w:val="1070"/>
        </w:numPr>
        <w:pStyle w:val="Compact"/>
      </w:pPr>
      <w:r>
        <w:t xml:space="preserve">Shots produced · good pieces · rejected pieces</w:t>
      </w:r>
    </w:p>
    <w:p>
      <w:pPr>
        <w:numPr>
          <w:ilvl w:val="0"/>
          <w:numId w:val="1070"/>
        </w:numPr>
        <w:pStyle w:val="Compact"/>
      </w:pPr>
      <w:r>
        <w:t xml:space="preserve">Reject reason code from a fixed moulding list</w:t>
      </w:r>
    </w:p>
    <w:p>
      <w:pPr>
        <w:numPr>
          <w:ilvl w:val="0"/>
          <w:numId w:val="1070"/>
        </w:numPr>
        <w:pStyle w:val="Compact"/>
      </w:pPr>
      <w:r>
        <w:t xml:space="preserve">Downtime logged with its own reason codes</w:t>
      </w:r>
    </w:p>
    <w:p>
      <w:pPr>
        <w:numPr>
          <w:ilvl w:val="0"/>
          <w:numId w:val="1070"/>
        </w:numPr>
        <w:pStyle w:val="Compact"/>
      </w:pPr>
      <w:r>
        <w:t xml:space="preserve">Regrind returned to stock, not lost</w:t>
      </w:r>
    </w:p>
    <w:p>
      <w:pPr>
        <w:numPr>
          <w:ilvl w:val="0"/>
          <w:numId w:val="1070"/>
        </w:numPr>
        <w:pStyle w:val="Compact"/>
      </w:pPr>
      <w:r>
        <w:t xml:space="preserve">Entry locks the shift — no back-dating the numbers</w:t>
      </w:r>
    </w:p>
    <w:p>
      <w:pPr>
        <w:pStyle w:val="Heading3"/>
      </w:pPr>
      <w:bookmarkStart w:id="142" w:name="Xcd51833b504e4ad5947102c31c427c6401dc58e"/>
      <w:r>
        <w:t xml:space="preserve">From Guessed at Month End — to a Number Every Morning</w:t>
      </w:r>
      <w:bookmarkEnd w:id="142"/>
    </w:p>
    <w:tbl>
      <w:tblPr>
        <w:tblStyle w:val="Table"/>
        <w:tblW w:type="pct" w:w="0.0"/>
        <w:tblLook w:firstRow="0"/>
      </w:tblPr>
      <w:tblGrid/>
      <w:tr>
        <w:tc>
          <w:p>
            <w:pPr>
              <w:pStyle w:val="Compact"/>
              <w:jc w:val="left"/>
            </w:pPr>
            <w:r>
              <w:rPr>
                <w:b/>
              </w:rPr>
              <w:t xml:space="preserve">Scrap per Shift</w:t>
            </w:r>
          </w:p>
        </w:tc>
        <w:tc>
          <w:p>
            <w:pPr>
              <w:pStyle w:val="Compact"/>
              <w:jc w:val="left"/>
            </w:pPr>
            <w:r>
              <w:t xml:space="preserve">Per machine, per mould, every shift</w:t>
            </w:r>
          </w:p>
        </w:tc>
      </w:tr>
      <w:tr>
        <w:tc>
          <w:p>
            <w:pPr>
              <w:pStyle w:val="Compact"/>
              <w:jc w:val="left"/>
            </w:pPr>
            <w:r>
              <w:rPr>
                <w:b/>
              </w:rPr>
              <w:t xml:space="preserve">Scrap in KWD</w:t>
            </w:r>
          </w:p>
        </w:tc>
        <w:tc>
          <w:p>
            <w:pPr>
              <w:pStyle w:val="Compact"/>
              <w:jc w:val="left"/>
            </w:pPr>
            <w:r>
              <w:t xml:space="preserve">Rejects valued at real resin cost</w:t>
            </w:r>
          </w:p>
        </w:tc>
      </w:tr>
      <w:tr>
        <w:tc>
          <w:p>
            <w:pPr>
              <w:pStyle w:val="Compact"/>
              <w:jc w:val="left"/>
            </w:pPr>
            <w:r>
              <w:rPr>
                <w:b/>
              </w:rPr>
              <w:t xml:space="preserve">Lot Traceability</w:t>
            </w:r>
          </w:p>
        </w:tc>
        <w:tc>
          <w:p>
            <w:pPr>
              <w:pStyle w:val="Compact"/>
              <w:jc w:val="left"/>
            </w:pPr>
            <w:r>
              <w:t xml:space="preserve">Supplier resin lot to customer delivery</w:t>
            </w:r>
          </w:p>
        </w:tc>
      </w:tr>
      <w:tr>
        <w:tc>
          <w:p>
            <w:pPr>
              <w:pStyle w:val="Compact"/>
              <w:jc w:val="left"/>
            </w:pPr>
            <w:r>
              <w:rPr>
                <w:b/>
              </w:rPr>
              <w:t xml:space="preserve">Mould by Shots</w:t>
            </w:r>
          </w:p>
        </w:tc>
        <w:tc>
          <w:p>
            <w:pPr>
              <w:pStyle w:val="Compact"/>
              <w:jc w:val="left"/>
            </w:pPr>
            <w:r>
              <w:t xml:space="preserve">Service due at shot count, not calendar</w:t>
            </w:r>
          </w:p>
        </w:tc>
      </w:tr>
      <w:tr>
        <w:tc>
          <w:p>
            <w:pPr>
              <w:pStyle w:val="Compact"/>
              <w:jc w:val="left"/>
            </w:pPr>
            <w:r>
              <w:rPr>
                <w:b/>
              </w:rPr>
              <w:t xml:space="preserve">Cost / 1,000 pcs</w:t>
            </w:r>
          </w:p>
        </w:tc>
        <w:tc>
          <w:p>
            <w:pPr>
              <w:pStyle w:val="Compact"/>
              <w:jc w:val="left"/>
            </w:pPr>
            <w:r>
              <w:t xml:space="preserve">Per machine and per mould, in KWD</w:t>
            </w:r>
          </w:p>
        </w:tc>
      </w:tr>
    </w:tbl>
    <w:p>
      <w:pPr>
        <w:pStyle w:val="BodyText"/>
      </w:pPr>
      <w:r>
        <w:rPr>
          <w:i/>
        </w:rPr>
        <w:t xml:space="preserve">Implementation note:</w:t>
      </w:r>
      <w:r>
        <w:t xml:space="preserve"> </w:t>
      </w:r>
      <w:r>
        <w:t xml:space="preserve">We load your actual press list, tonnages, hourly rates and mould register during setup — including the current shot count on each tool — so the system starts with your real numbers, not blank templates.</w:t>
      </w:r>
    </w:p>
    <w:p>
      <w:pPr>
        <w:pStyle w:val="Heading2"/>
      </w:pPr>
      <w:bookmarkStart w:id="143" w:name="production-workflow"/>
      <w:r>
        <w:t xml:space="preserve">Production Workflow</w:t>
      </w:r>
      <w:bookmarkEnd w:id="143"/>
    </w:p>
    <w:p>
      <w:pPr>
        <w:pStyle w:val="FirstParagraph"/>
      </w:pPr>
      <w:r>
        <w:t xml:space="preserve">The exact sequence the floor already follows — written into the system so each step leaves a record. Nothing new is asked of the operator except four numbers at the end of his shift:</w:t>
      </w:r>
      <w:r>
        <w:t xml:space="preserve"> </w:t>
      </w:r>
      <w:r>
        <w:rPr>
          <w:b/>
        </w:rPr>
        <w:t xml:space="preserve">Call-Off / Plan</w:t>
      </w:r>
      <w:r>
        <w:t xml:space="preserve"> </w:t>
      </w:r>
      <w:r>
        <w:t xml:space="preserve">(customer order or stock plan) →</w:t>
      </w:r>
      <w:r>
        <w:t xml:space="preserve"> </w:t>
      </w:r>
      <w:r>
        <w:rPr>
          <w:b/>
        </w:rPr>
        <w:t xml:space="preserve">Work Order</w:t>
      </w:r>
      <w:r>
        <w:t xml:space="preserve"> </w:t>
      </w:r>
      <w:r>
        <w:t xml:space="preserve">(part + mould + machine + shift) →</w:t>
      </w:r>
      <w:r>
        <w:t xml:space="preserve"> </w:t>
      </w:r>
      <w:r>
        <w:rPr>
          <w:b/>
        </w:rPr>
        <w:t xml:space="preserve">Mould Mounted</w:t>
      </w:r>
      <w:r>
        <w:t xml:space="preserve"> </w:t>
      </w:r>
      <w:r>
        <w:t xml:space="preserve">(setup time logged separately) →</w:t>
      </w:r>
      <w:r>
        <w:t xml:space="preserve"> </w:t>
      </w:r>
      <w:r>
        <w:rPr>
          <w:b/>
        </w:rPr>
        <w:t xml:space="preserve">Resin Lot Issued</w:t>
      </w:r>
      <w:r>
        <w:t xml:space="preserve"> </w:t>
      </w:r>
      <w:r>
        <w:t xml:space="preserve">(lot + regrind % recorded) →</w:t>
      </w:r>
      <w:r>
        <w:t xml:space="preserve"> </w:t>
      </w:r>
      <w:r>
        <w:rPr>
          <w:b/>
        </w:rPr>
        <w:t xml:space="preserve">Run</w:t>
      </w:r>
      <w:r>
        <w:t xml:space="preserve"> </w:t>
      </w:r>
      <w:r>
        <w:t xml:space="preserve">(shot counter increments live) →</w:t>
      </w:r>
      <w:r>
        <w:t xml:space="preserve"> </w:t>
      </w:r>
      <w:r>
        <w:rPr>
          <w:b/>
        </w:rPr>
        <w:t xml:space="preserve">Shift Entry</w:t>
      </w:r>
      <w:r>
        <w:t xml:space="preserve"> </w:t>
      </w:r>
      <w:r>
        <w:t xml:space="preserve">(good / reject + reason code) →</w:t>
      </w:r>
      <w:r>
        <w:t xml:space="preserve"> </w:t>
      </w:r>
      <w:r>
        <w:rPr>
          <w:b/>
        </w:rPr>
        <w:t xml:space="preserve">QC Check</w:t>
      </w:r>
      <w:r>
        <w:t xml:space="preserve"> </w:t>
      </w:r>
      <w:r>
        <w:t xml:space="preserve">(pass, hold or quarantine) →</w:t>
      </w:r>
      <w:r>
        <w:t xml:space="preserve"> </w:t>
      </w:r>
      <w:r>
        <w:rPr>
          <w:b/>
        </w:rPr>
        <w:t xml:space="preserve">Finished Goods</w:t>
      </w:r>
      <w:r>
        <w:t xml:space="preserve"> </w:t>
      </w:r>
      <w:r>
        <w:t xml:space="preserve">(batch carries its resin lot).</w:t>
      </w:r>
    </w:p>
    <w:p>
      <w:pPr>
        <w:pStyle w:val="Heading3"/>
      </w:pPr>
      <w:bookmarkStart w:id="144" w:name="X69cb70d24f29adc09b54f50b598f6948158cd7d"/>
      <w:r>
        <w:t xml:space="preserve">The Work Order Line — Part + Mould + Machine + Shift</w:t>
      </w:r>
      <w:bookmarkEnd w:id="144"/>
    </w:p>
    <w:tbl>
      <w:tblPr>
        <w:tblStyle w:val="Table"/>
        <w:tblW w:type="pct" w:w="0.0"/>
        <w:tblLook w:firstRow="0"/>
      </w:tblPr>
      <w:tblGrid/>
      <w:tr>
        <w:tc>
          <w:p>
            <w:pPr>
              <w:pStyle w:val="Compact"/>
              <w:jc w:val="left"/>
            </w:pPr>
            <w:r>
              <w:rPr>
                <w:b/>
              </w:rPr>
              <w:t xml:space="preserve">Part / Item</w:t>
            </w:r>
          </w:p>
        </w:tc>
        <w:tc>
          <w:p>
            <w:pPr>
              <w:pStyle w:val="Compact"/>
              <w:jc w:val="left"/>
            </w:pPr>
            <w:r>
              <w:t xml:space="preserve">Customer part code &amp; colour</w:t>
            </w:r>
          </w:p>
        </w:tc>
      </w:tr>
      <w:tr>
        <w:tc>
          <w:p>
            <w:pPr>
              <w:pStyle w:val="Compact"/>
              <w:jc w:val="left"/>
            </w:pPr>
            <w:r>
              <w:rPr>
                <w:b/>
              </w:rPr>
              <w:t xml:space="preserve">Mould</w:t>
            </w:r>
          </w:p>
        </w:tc>
        <w:tc>
          <w:p>
            <w:pPr>
              <w:pStyle w:val="Compact"/>
              <w:jc w:val="left"/>
            </w:pPr>
            <w:r>
              <w:t xml:space="preserve">Tool code + cavities</w:t>
            </w:r>
          </w:p>
        </w:tc>
      </w:tr>
      <w:tr>
        <w:tc>
          <w:p>
            <w:pPr>
              <w:pStyle w:val="Compact"/>
              <w:jc w:val="left"/>
            </w:pPr>
            <w:r>
              <w:rPr>
                <w:b/>
              </w:rPr>
              <w:t xml:space="preserve">Machine</w:t>
            </w:r>
          </w:p>
        </w:tc>
        <w:tc>
          <w:p>
            <w:pPr>
              <w:pStyle w:val="Compact"/>
              <w:jc w:val="left"/>
            </w:pPr>
            <w:r>
              <w:t xml:space="preserve">Press &amp; tonnage, hourly rate</w:t>
            </w:r>
          </w:p>
        </w:tc>
      </w:tr>
      <w:tr>
        <w:tc>
          <w:p>
            <w:pPr>
              <w:pStyle w:val="Compact"/>
              <w:jc w:val="left"/>
            </w:pPr>
            <w:r>
              <w:rPr>
                <w:b/>
              </w:rPr>
              <w:t xml:space="preserve">Shift</w:t>
            </w:r>
          </w:p>
        </w:tc>
        <w:tc>
          <w:p>
            <w:pPr>
              <w:pStyle w:val="Compact"/>
              <w:jc w:val="left"/>
            </w:pPr>
            <w:r>
              <w:t xml:space="preserve">A / B / C + operator name</w:t>
            </w:r>
          </w:p>
        </w:tc>
      </w:tr>
      <w:tr>
        <w:tc>
          <w:p>
            <w:pPr>
              <w:pStyle w:val="Compact"/>
              <w:jc w:val="left"/>
            </w:pPr>
            <w:r>
              <w:rPr>
                <w:b/>
              </w:rPr>
              <w:t xml:space="preserve">Setup time</w:t>
            </w:r>
          </w:p>
        </w:tc>
        <w:tc>
          <w:p>
            <w:pPr>
              <w:pStyle w:val="Compact"/>
              <w:jc w:val="left"/>
            </w:pPr>
            <w:r>
              <w:t xml:space="preserve">Mould change, logged apart from run</w:t>
            </w:r>
          </w:p>
        </w:tc>
      </w:tr>
      <w:tr>
        <w:tc>
          <w:p>
            <w:pPr>
              <w:pStyle w:val="Compact"/>
              <w:jc w:val="left"/>
            </w:pPr>
            <w:r>
              <w:rPr>
                <w:b/>
              </w:rPr>
              <w:t xml:space="preserve">Std vs actual cycle</w:t>
            </w:r>
          </w:p>
        </w:tc>
        <w:tc>
          <w:p>
            <w:pPr>
              <w:pStyle w:val="Compact"/>
              <w:jc w:val="left"/>
            </w:pPr>
            <w:r>
              <w:t xml:space="preserve">Seconds — variance flagged</w:t>
            </w:r>
          </w:p>
        </w:tc>
      </w:tr>
    </w:tbl>
    <w:p>
      <w:pPr>
        <w:pStyle w:val="Heading3"/>
      </w:pPr>
      <w:bookmarkStart w:id="145" w:name="Xbdc76eda83e5e69710f95f68bb1930b91de220b"/>
      <w:r>
        <w:t xml:space="preserve">Resin Lot Issue &amp; Batch Traceability — Supplier Lot to Customer Delivery</w:t>
      </w:r>
      <w:bookmarkEnd w:id="145"/>
    </w:p>
    <w:p>
      <w:pPr>
        <w:pStyle w:val="FirstParagraph"/>
      </w:pPr>
      <w:r>
        <w:t xml:space="preserve">Material is drawn to the work order by lot, with the regrind percentage recorded on the same issue. Every batch produced therefore carries the resin it was made from.</w:t>
      </w:r>
    </w:p>
    <w:p>
      <w:pPr>
        <w:numPr>
          <w:ilvl w:val="0"/>
          <w:numId w:val="1071"/>
        </w:numPr>
        <w:pStyle w:val="Compact"/>
      </w:pPr>
      <w:r>
        <w:t xml:space="preserve">Virgin lot no., masterbatch lot, additive lot</w:t>
      </w:r>
    </w:p>
    <w:p>
      <w:pPr>
        <w:numPr>
          <w:ilvl w:val="0"/>
          <w:numId w:val="1071"/>
        </w:numPr>
        <w:pStyle w:val="Compact"/>
      </w:pPr>
      <w:r>
        <w:t xml:space="preserve">Regrind % entered at issue — cost reflects the mix</w:t>
      </w:r>
    </w:p>
    <w:p>
      <w:pPr>
        <w:numPr>
          <w:ilvl w:val="0"/>
          <w:numId w:val="1071"/>
        </w:numPr>
        <w:pStyle w:val="Compact"/>
      </w:pPr>
      <w:r>
        <w:t xml:space="preserve">Actual kg consumed vs theoretical part weight</w:t>
      </w:r>
    </w:p>
    <w:p>
      <w:pPr>
        <w:numPr>
          <w:ilvl w:val="0"/>
          <w:numId w:val="1071"/>
        </w:numPr>
        <w:pStyle w:val="Compact"/>
      </w:pPr>
      <w:r>
        <w:t xml:space="preserve">Finished batch labelled with its own lot number</w:t>
      </w:r>
    </w:p>
    <w:p>
      <w:pPr>
        <w:numPr>
          <w:ilvl w:val="0"/>
          <w:numId w:val="1071"/>
        </w:numPr>
        <w:pStyle w:val="Compact"/>
      </w:pPr>
      <w:r>
        <w:t xml:space="preserve">One click: lot → work order → machine → shift → delivery</w:t>
      </w:r>
    </w:p>
    <w:p>
      <w:pPr>
        <w:numPr>
          <w:ilvl w:val="0"/>
          <w:numId w:val="1071"/>
        </w:numPr>
        <w:pStyle w:val="Compact"/>
      </w:pPr>
      <w:r>
        <w:t xml:space="preserve">Reverse trace for a customer complaint in seconds</w:t>
      </w:r>
    </w:p>
    <w:p>
      <w:pPr>
        <w:pStyle w:val="Heading3"/>
      </w:pPr>
      <w:bookmarkStart w:id="146" w:name="X6fc98ff3ec5382ceca706defed26ca8d919f884"/>
      <w:r>
        <w:t xml:space="preserve">After Moulding — Each Secondary Operation Is Its Own Routing Step</w:t>
      </w:r>
      <w:bookmarkEnd w:id="146"/>
    </w:p>
    <w:tbl>
      <w:tblPr>
        <w:tblStyle w:val="Table"/>
        <w:tblW w:type="pct" w:w="0.0"/>
        <w:tblLook w:firstRow="0"/>
      </w:tblPr>
      <w:tblGrid/>
      <w:tr>
        <w:tc>
          <w:p>
            <w:pPr>
              <w:pStyle w:val="Compact"/>
              <w:jc w:val="left"/>
            </w:pPr>
            <w:r>
              <w:rPr>
                <w:b/>
              </w:rPr>
              <w:t xml:space="preserve">Trimming / Degating</w:t>
            </w:r>
          </w:p>
        </w:tc>
        <w:tc>
          <w:p>
            <w:pPr>
              <w:pStyle w:val="Compact"/>
              <w:jc w:val="left"/>
            </w:pPr>
            <w:r>
              <w:t xml:space="preserve">Sprue &amp; runner returned as regrind</w:t>
            </w:r>
          </w:p>
        </w:tc>
      </w:tr>
      <w:tr>
        <w:tc>
          <w:p>
            <w:pPr>
              <w:pStyle w:val="Compact"/>
              <w:jc w:val="left"/>
            </w:pPr>
            <w:r>
              <w:rPr>
                <w:b/>
              </w:rPr>
              <w:t xml:space="preserve">Printing / Labelling</w:t>
            </w:r>
          </w:p>
        </w:tc>
        <w:tc>
          <w:p>
            <w:pPr>
              <w:pStyle w:val="Compact"/>
              <w:jc w:val="left"/>
            </w:pPr>
            <w:r>
              <w:t xml:space="preserve">Print rejects counted separately</w:t>
            </w:r>
          </w:p>
        </w:tc>
      </w:tr>
      <w:tr>
        <w:tc>
          <w:p>
            <w:pPr>
              <w:pStyle w:val="Compact"/>
              <w:jc w:val="left"/>
            </w:pPr>
            <w:r>
              <w:rPr>
                <w:b/>
              </w:rPr>
              <w:t xml:space="preserve">Assembly</w:t>
            </w:r>
          </w:p>
        </w:tc>
        <w:tc>
          <w:p>
            <w:pPr>
              <w:pStyle w:val="Compact"/>
              <w:jc w:val="left"/>
            </w:pPr>
            <w:r>
              <w:t xml:space="preserve">Multi-part items, component lots kept</w:t>
            </w:r>
          </w:p>
        </w:tc>
      </w:tr>
      <w:tr>
        <w:tc>
          <w:p>
            <w:pPr>
              <w:pStyle w:val="Compact"/>
              <w:jc w:val="left"/>
            </w:pPr>
            <w:r>
              <w:rPr>
                <w:b/>
              </w:rPr>
              <w:t xml:space="preserve">Packing</w:t>
            </w:r>
          </w:p>
        </w:tc>
        <w:tc>
          <w:p>
            <w:pPr>
              <w:pStyle w:val="Compact"/>
              <w:jc w:val="left"/>
            </w:pPr>
            <w:r>
              <w:t xml:space="preserve">Pieces per carton, pallet ID, lot label</w:t>
            </w:r>
          </w:p>
        </w:tc>
      </w:tr>
    </w:tbl>
    <w:p>
      <w:pPr>
        <w:pStyle w:val="BodyText"/>
      </w:pPr>
      <w:r>
        <w:rPr>
          <w:i/>
        </w:rPr>
        <w:t xml:space="preserve">Workflow note:</w:t>
      </w:r>
      <w:r>
        <w:t xml:space="preserve"> </w:t>
      </w:r>
      <w:r>
        <w:t xml:space="preserve">The shift entry screen is a tablet or shop-floor terminal at the press — large buttons, Arabic or English, no typing beyond quantities. A shift cannot be closed without a reject reason on every rejected piece.</w:t>
      </w:r>
    </w:p>
    <w:p>
      <w:pPr>
        <w:pStyle w:val="Heading2"/>
      </w:pPr>
      <w:bookmarkStart w:id="147" w:name="mould-management-scrap-capture"/>
      <w:r>
        <w:t xml:space="preserve">Mould Management &amp; Scrap Capture</w:t>
      </w:r>
      <w:bookmarkEnd w:id="147"/>
    </w:p>
    <w:p>
      <w:pPr>
        <w:pStyle w:val="FirstParagraph"/>
      </w:pPr>
      <w:r>
        <w:t xml:space="preserve">The two requests the General Manager put first: know the condition and cost of every tool, and stop guessing scrap. Both are built on the same shift entry — one screen, four numbers, one reason code.</w:t>
      </w:r>
    </w:p>
    <w:p>
      <w:pPr>
        <w:pStyle w:val="Heading3"/>
      </w:pPr>
      <w:bookmarkStart w:id="148" w:name="X06f6ccbc42b7618834840144af3cd792de1b0af"/>
      <w:r>
        <w:t xml:space="preserve">Mould / Tool Register — The Master Record for Every Tool</w:t>
      </w:r>
      <w:bookmarkEnd w:id="148"/>
    </w:p>
    <w:tbl>
      <w:tblPr>
        <w:tblStyle w:val="Table"/>
        <w:tblW w:type="pct" w:w="0.0"/>
        <w:tblLook w:firstRow="0"/>
      </w:tblPr>
      <w:tblGrid/>
      <w:tr>
        <w:tc>
          <w:p>
            <w:pPr>
              <w:pStyle w:val="Compact"/>
              <w:jc w:val="left"/>
            </w:pPr>
            <w:r>
              <w:rPr>
                <w:b/>
              </w:rPr>
              <w:t xml:space="preserve">Mould code</w:t>
            </w:r>
          </w:p>
        </w:tc>
        <w:tc>
          <w:p>
            <w:pPr>
              <w:pStyle w:val="Compact"/>
              <w:jc w:val="left"/>
            </w:pPr>
            <w:r>
              <w:t xml:space="preserve">Unique, barcoded on the tool</w:t>
            </w:r>
          </w:p>
        </w:tc>
      </w:tr>
      <w:tr>
        <w:tc>
          <w:p>
            <w:pPr>
              <w:pStyle w:val="Compact"/>
              <w:jc w:val="left"/>
            </w:pPr>
            <w:r>
              <w:rPr>
                <w:b/>
              </w:rPr>
              <w:t xml:space="preserve">Part produced</w:t>
            </w:r>
          </w:p>
        </w:tc>
        <w:tc>
          <w:p>
            <w:pPr>
              <w:pStyle w:val="Compact"/>
              <w:jc w:val="left"/>
            </w:pPr>
            <w:r>
              <w:t xml:space="preserve">Item + customer</w:t>
            </w:r>
          </w:p>
        </w:tc>
      </w:tr>
      <w:tr>
        <w:tc>
          <w:p>
            <w:pPr>
              <w:pStyle w:val="Compact"/>
              <w:jc w:val="left"/>
            </w:pPr>
            <w:r>
              <w:rPr>
                <w:b/>
              </w:rPr>
              <w:t xml:space="preserve">Cavities</w:t>
            </w:r>
          </w:p>
        </w:tc>
        <w:tc>
          <w:p>
            <w:pPr>
              <w:pStyle w:val="Compact"/>
              <w:jc w:val="left"/>
            </w:pPr>
            <w:r>
              <w:t xml:space="preserve">Pieces per shot (blocked cavities noted)</w:t>
            </w:r>
          </w:p>
        </w:tc>
      </w:tr>
      <w:tr>
        <w:tc>
          <w:p>
            <w:pPr>
              <w:pStyle w:val="Compact"/>
              <w:jc w:val="left"/>
            </w:pPr>
            <w:r>
              <w:rPr>
                <w:b/>
              </w:rPr>
              <w:t xml:space="preserve">Owner</w:t>
            </w:r>
          </w:p>
        </w:tc>
        <w:tc>
          <w:p>
            <w:pPr>
              <w:pStyle w:val="Compact"/>
              <w:jc w:val="left"/>
            </w:pPr>
            <w:r>
              <w:t xml:space="preserve">Alem-owned / customer-owned</w:t>
            </w:r>
          </w:p>
        </w:tc>
      </w:tr>
      <w:tr>
        <w:tc>
          <w:p>
            <w:pPr>
              <w:pStyle w:val="Compact"/>
              <w:jc w:val="left"/>
            </w:pPr>
            <w:r>
              <w:rPr>
                <w:b/>
              </w:rPr>
              <w:t xml:space="preserve">Standard cycle</w:t>
            </w:r>
          </w:p>
        </w:tc>
        <w:tc>
          <w:p>
            <w:pPr>
              <w:pStyle w:val="Compact"/>
              <w:jc w:val="left"/>
            </w:pPr>
            <w:r>
              <w:t xml:space="preserve">Seconds per shot</w:t>
            </w:r>
          </w:p>
        </w:tc>
      </w:tr>
      <w:tr>
        <w:tc>
          <w:p>
            <w:pPr>
              <w:pStyle w:val="Compact"/>
              <w:jc w:val="left"/>
            </w:pPr>
            <w:r>
              <w:rPr>
                <w:b/>
              </w:rPr>
              <w:t xml:space="preserve">Location</w:t>
            </w:r>
          </w:p>
        </w:tc>
        <w:tc>
          <w:p>
            <w:pPr>
              <w:pStyle w:val="Compact"/>
              <w:jc w:val="left"/>
            </w:pPr>
            <w:r>
              <w:t xml:space="preserve">On press / rack / repair / at customer</w:t>
            </w:r>
          </w:p>
        </w:tc>
      </w:tr>
      <w:tr>
        <w:tc>
          <w:p>
            <w:pPr>
              <w:pStyle w:val="Compact"/>
              <w:jc w:val="left"/>
            </w:pPr>
            <w:r>
              <w:rPr>
                <w:b/>
              </w:rPr>
              <w:t xml:space="preserve">Shot counter</w:t>
            </w:r>
          </w:p>
        </w:tc>
        <w:tc>
          <w:p>
            <w:pPr>
              <w:pStyle w:val="Compact"/>
              <w:jc w:val="left"/>
            </w:pPr>
            <w:r>
              <w:t xml:space="preserve">Live — increments each entry</w:t>
            </w:r>
          </w:p>
        </w:tc>
      </w:tr>
    </w:tbl>
    <w:p>
      <w:pPr>
        <w:pStyle w:val="Heading3"/>
      </w:pPr>
      <w:bookmarkStart w:id="149" w:name="X08aa7b3a23594a494e00a56da08fd07a96c980d"/>
      <w:r>
        <w:t xml:space="preserve">Maintenance Triggered by Shots — Not by Calendar Dates</w:t>
      </w:r>
      <w:bookmarkEnd w:id="149"/>
    </w:p>
    <w:p>
      <w:pPr>
        <w:pStyle w:val="FirstParagraph"/>
      </w:pPr>
      <w:r>
        <w:t xml:space="preserve">A mould wears by use, not by time. Thresholds are set per tool — polish at X shots, full service at Y shots — and the alert fires the moment the counter crosses the line.</w:t>
      </w:r>
    </w:p>
    <w:p>
      <w:pPr>
        <w:numPr>
          <w:ilvl w:val="0"/>
          <w:numId w:val="1072"/>
        </w:numPr>
        <w:pStyle w:val="Compact"/>
      </w:pPr>
      <w:r>
        <w:t xml:space="preserve">Due-soon warning before the tool is scheduled again</w:t>
      </w:r>
    </w:p>
    <w:p>
      <w:pPr>
        <w:numPr>
          <w:ilvl w:val="0"/>
          <w:numId w:val="1072"/>
        </w:numPr>
        <w:pStyle w:val="Compact"/>
      </w:pPr>
      <w:r>
        <w:t xml:space="preserve">Overdue moulds blocked from being planned onto a press</w:t>
      </w:r>
    </w:p>
    <w:p>
      <w:pPr>
        <w:numPr>
          <w:ilvl w:val="0"/>
          <w:numId w:val="1072"/>
        </w:numPr>
        <w:pStyle w:val="Compact"/>
      </w:pPr>
      <w:r>
        <w:t xml:space="preserve">Cavity blocked / unblocked recorded with the date</w:t>
      </w:r>
    </w:p>
    <w:p>
      <w:pPr>
        <w:numPr>
          <w:ilvl w:val="0"/>
          <w:numId w:val="1072"/>
        </w:numPr>
        <w:pStyle w:val="Compact"/>
      </w:pPr>
      <w:r>
        <w:t xml:space="preserve">Every repair &amp; modification kept on the same record</w:t>
      </w:r>
    </w:p>
    <w:p>
      <w:pPr>
        <w:numPr>
          <w:ilvl w:val="0"/>
          <w:numId w:val="1072"/>
        </w:numPr>
        <w:pStyle w:val="Compact"/>
      </w:pPr>
      <w:r>
        <w:t xml:space="preserve">Spare parts consumed and repair cost in KWD per tool</w:t>
      </w:r>
    </w:p>
    <w:p>
      <w:pPr>
        <w:pStyle w:val="FirstParagraph"/>
      </w:pPr>
      <w:r>
        <w:t xml:space="preserve">Lifetime shots, shots since last service, and total spend to date sit on the mould's header — so a tired tool is visible before it starts making scrap.</w:t>
      </w:r>
    </w:p>
    <w:p>
      <w:pPr>
        <w:pStyle w:val="Heading3"/>
      </w:pPr>
      <w:bookmarkStart w:id="150" w:name="Xafaf74dabab62ccfc6ab4fcead52dbf46a66434"/>
      <w:r>
        <w:t xml:space="preserve">End-of-Shift Reject Entry — Fixed Reason Codes for Moulding</w:t>
      </w:r>
      <w:bookmarkEnd w:id="150"/>
    </w:p>
    <w:p>
      <w:pPr>
        <w:pStyle w:val="FirstParagraph"/>
      </w:pPr>
      <w:r>
        <w:t xml:space="preserve">Shots produced, good pieces, rejected pieces — then the reason. The list is closed and built for injection moulding, so the data stays comparable across machines and shifts.</w:t>
      </w:r>
    </w:p>
    <w:p>
      <w:pPr>
        <w:numPr>
          <w:ilvl w:val="0"/>
          <w:numId w:val="1073"/>
        </w:numPr>
        <w:pStyle w:val="Compact"/>
      </w:pPr>
      <w:r>
        <w:t xml:space="preserve">Short shot</w:t>
      </w:r>
    </w:p>
    <w:p>
      <w:pPr>
        <w:numPr>
          <w:ilvl w:val="0"/>
          <w:numId w:val="1073"/>
        </w:numPr>
        <w:pStyle w:val="Compact"/>
      </w:pPr>
      <w:r>
        <w:t xml:space="preserve">Flash</w:t>
      </w:r>
    </w:p>
    <w:p>
      <w:pPr>
        <w:numPr>
          <w:ilvl w:val="0"/>
          <w:numId w:val="1073"/>
        </w:numPr>
        <w:pStyle w:val="Compact"/>
      </w:pPr>
      <w:r>
        <w:t xml:space="preserve">Sink mark</w:t>
      </w:r>
    </w:p>
    <w:p>
      <w:pPr>
        <w:numPr>
          <w:ilvl w:val="0"/>
          <w:numId w:val="1073"/>
        </w:numPr>
        <w:pStyle w:val="Compact"/>
      </w:pPr>
      <w:r>
        <w:t xml:space="preserve">Burn / black spot</w:t>
      </w:r>
    </w:p>
    <w:p>
      <w:pPr>
        <w:numPr>
          <w:ilvl w:val="0"/>
          <w:numId w:val="1073"/>
        </w:numPr>
        <w:pStyle w:val="Compact"/>
      </w:pPr>
      <w:r>
        <w:t xml:space="preserve">Contamination</w:t>
      </w:r>
    </w:p>
    <w:p>
      <w:pPr>
        <w:numPr>
          <w:ilvl w:val="0"/>
          <w:numId w:val="1073"/>
        </w:numPr>
        <w:pStyle w:val="Compact"/>
      </w:pPr>
      <w:r>
        <w:t xml:space="preserve">Warpage</w:t>
      </w:r>
    </w:p>
    <w:p>
      <w:pPr>
        <w:numPr>
          <w:ilvl w:val="0"/>
          <w:numId w:val="1073"/>
        </w:numPr>
        <w:pStyle w:val="Compact"/>
      </w:pPr>
      <w:r>
        <w:t xml:space="preserve">Colour mismatch</w:t>
      </w:r>
    </w:p>
    <w:p>
      <w:pPr>
        <w:numPr>
          <w:ilvl w:val="0"/>
          <w:numId w:val="1073"/>
        </w:numPr>
        <w:pStyle w:val="Compact"/>
      </w:pPr>
      <w:r>
        <w:t xml:space="preserve">Sprue / runner</w:t>
      </w:r>
    </w:p>
    <w:p>
      <w:pPr>
        <w:numPr>
          <w:ilvl w:val="0"/>
          <w:numId w:val="1073"/>
        </w:numPr>
        <w:pStyle w:val="Compact"/>
      </w:pPr>
      <w:r>
        <w:t xml:space="preserve">Startup purge</w:t>
      </w:r>
    </w:p>
    <w:p>
      <w:pPr>
        <w:numPr>
          <w:ilvl w:val="0"/>
          <w:numId w:val="1073"/>
        </w:numPr>
        <w:pStyle w:val="Compact"/>
      </w:pPr>
      <w:r>
        <w:t xml:space="preserve">Dimensional out of tolerance</w:t>
      </w:r>
    </w:p>
    <w:p>
      <w:pPr>
        <w:pStyle w:val="FirstParagraph"/>
      </w:pPr>
      <w:r>
        <w:t xml:space="preserve">The shift is closed and locked at handover. Nobody adjusts last month's scrap to make a number look right.</w:t>
      </w:r>
    </w:p>
    <w:p>
      <w:pPr>
        <w:pStyle w:val="Heading3"/>
      </w:pPr>
      <w:bookmarkStart w:id="151" w:name="X24c0191fc0f3c60d3e489938694b08eb907f483"/>
      <w:r>
        <w:t xml:space="preserve">Downtime Reasons &amp; Quality Gates — Lost Hours and Held Batches</w:t>
      </w:r>
      <w:bookmarkEnd w:id="151"/>
    </w:p>
    <w:p>
      <w:pPr>
        <w:pStyle w:val="FirstParagraph"/>
      </w:pPr>
      <w:r>
        <w:t xml:space="preserve">Stopped time is logged with its own reasons, so a press with a low output has an explanation attached to it: mould change, setup / trial, breakdown, no material, no operator, power.</w:t>
      </w:r>
    </w:p>
    <w:p>
      <w:pPr>
        <w:pStyle w:val="BodyText"/>
      </w:pPr>
      <w:r>
        <w:rPr>
          <w:b/>
        </w:rPr>
        <w:t xml:space="preserve">Quality at the press:</w:t>
      </w:r>
    </w:p>
    <w:p>
      <w:pPr>
        <w:numPr>
          <w:ilvl w:val="0"/>
          <w:numId w:val="1074"/>
        </w:numPr>
        <w:pStyle w:val="Compact"/>
      </w:pPr>
      <w:r>
        <w:t xml:space="preserve">First-article / first-shot approval before the run is released</w:t>
      </w:r>
    </w:p>
    <w:p>
      <w:pPr>
        <w:numPr>
          <w:ilvl w:val="0"/>
          <w:numId w:val="1074"/>
        </w:numPr>
        <w:pStyle w:val="Compact"/>
      </w:pPr>
      <w:r>
        <w:t xml:space="preserve">In-process check at set intervals — weight, dimension, visual</w:t>
      </w:r>
    </w:p>
    <w:p>
      <w:pPr>
        <w:numPr>
          <w:ilvl w:val="0"/>
          <w:numId w:val="1074"/>
        </w:numPr>
        <w:pStyle w:val="Compact"/>
      </w:pPr>
      <w:r>
        <w:t xml:space="preserve">Hold / quarantine a suspect batch, with the lot frozen in stock</w:t>
      </w:r>
    </w:p>
    <w:p>
      <w:pPr>
        <w:numPr>
          <w:ilvl w:val="0"/>
          <w:numId w:val="1074"/>
        </w:numPr>
        <w:pStyle w:val="Compact"/>
      </w:pPr>
      <w:r>
        <w:t xml:space="preserve">The reject reason feeds straight into the scrap analysis</w:t>
      </w:r>
    </w:p>
    <w:p>
      <w:pPr>
        <w:pStyle w:val="FirstParagraph"/>
      </w:pPr>
      <w:r>
        <w:rPr>
          <w:i/>
        </w:rPr>
        <w:t xml:space="preserve">Shop floor note:</w:t>
      </w:r>
      <w:r>
        <w:t xml:space="preserve"> </w:t>
      </w:r>
      <w:r>
        <w:t xml:space="preserve">Reason codes are agreed with your supervisors before go-live and can be renamed in Arabic. A code nobody uses is removed; a defect you see often that is not on this list is added.</w:t>
      </w:r>
    </w:p>
    <w:p>
      <w:pPr>
        <w:pStyle w:val="Heading2"/>
      </w:pPr>
      <w:bookmarkStart w:id="152" w:name="reporting-analytics-4"/>
      <w:r>
        <w:t xml:space="preserve">Reporting &amp; Analytics</w:t>
      </w:r>
      <w:bookmarkEnd w:id="152"/>
    </w:p>
    <w:p>
      <w:pPr>
        <w:pStyle w:val="FirstParagraph"/>
      </w:pPr>
      <w:r>
        <w:t xml:space="preserve">This is the page that answers the question. Every figure below is built from the shift entries of the previous night and is on the General Manager's screen the next morning — by machine, by mould, by shift.</w:t>
      </w:r>
    </w:p>
    <w:p>
      <w:pPr>
        <w:pStyle w:val="Heading3"/>
      </w:pPr>
      <w:bookmarkStart w:id="153" w:name="X46dca5e411d1e15d796682f554c0a6d5484ff12"/>
      <w:r>
        <w:t xml:space="preserve">Scrap Rate per Machine per Shift — The Headline Number</w:t>
      </w:r>
      <w:bookmarkEnd w:id="153"/>
    </w:p>
    <w:p>
      <w:pPr>
        <w:pStyle w:val="FirstParagraph"/>
      </w:pPr>
      <w:r>
        <w:t xml:space="preserve">A single grid, refreshed each morning. Any cell above the agreed limit is flagged — the conversation with the supervisor starts from evidence.</w:t>
      </w:r>
    </w:p>
    <w:tbl>
      <w:tblPr>
        <w:tblStyle w:val="Table"/>
        <w:tblW w:type="pct" w:w="0.0"/>
        <w:tblLook w:firstRow="0"/>
      </w:tblPr>
      <w:tblGrid/>
      <w:tr>
        <w:tc>
          <w:p>
            <w:pPr>
              <w:pStyle w:val="Compact"/>
              <w:jc w:val="left"/>
            </w:pPr>
            <w:r>
              <w:rPr>
                <w:b/>
              </w:rPr>
              <w:t xml:space="preserve">Press / Mould</w:t>
            </w:r>
          </w:p>
        </w:tc>
        <w:tc>
          <w:p>
            <w:pPr>
              <w:pStyle w:val="Compact"/>
              <w:jc w:val="left"/>
            </w:pPr>
            <w:r>
              <w:rPr>
                <w:b/>
              </w:rPr>
              <w:t xml:space="preserve">Shift A</w:t>
            </w:r>
          </w:p>
        </w:tc>
        <w:tc>
          <w:p>
            <w:pPr>
              <w:pStyle w:val="Compact"/>
              <w:jc w:val="left"/>
            </w:pPr>
            <w:r>
              <w:rPr>
                <w:b/>
              </w:rPr>
              <w:t xml:space="preserve">Shift B</w:t>
            </w:r>
          </w:p>
        </w:tc>
        <w:tc>
          <w:p>
            <w:pPr>
              <w:pStyle w:val="Compact"/>
              <w:jc w:val="left"/>
            </w:pPr>
            <w:r>
              <w:rPr>
                <w:b/>
              </w:rPr>
              <w:t xml:space="preserve">Shift C</w:t>
            </w:r>
          </w:p>
        </w:tc>
      </w:tr>
      <w:tr>
        <w:tc>
          <w:p>
            <w:pPr>
              <w:pStyle w:val="Compact"/>
              <w:jc w:val="left"/>
            </w:pPr>
            <w:r>
              <w:t xml:space="preserve">IMM-01 · M-114</w:t>
            </w:r>
          </w:p>
        </w:tc>
        <w:tc>
          <w:p>
            <w:pPr>
              <w:pStyle w:val="Compact"/>
              <w:jc w:val="left"/>
            </w:pPr>
            <w:r>
              <w:t xml:space="preserve">2.1%</w:t>
            </w:r>
          </w:p>
        </w:tc>
        <w:tc>
          <w:p>
            <w:pPr>
              <w:pStyle w:val="Compact"/>
              <w:jc w:val="left"/>
            </w:pPr>
            <w:r>
              <w:t xml:space="preserve">2.4%</w:t>
            </w:r>
          </w:p>
        </w:tc>
        <w:tc>
          <w:p>
            <w:pPr>
              <w:pStyle w:val="Compact"/>
              <w:jc w:val="left"/>
            </w:pPr>
            <w:r>
              <w:t xml:space="preserve">7.8%</w:t>
            </w:r>
          </w:p>
        </w:tc>
      </w:tr>
      <w:tr>
        <w:tc>
          <w:p>
            <w:pPr>
              <w:pStyle w:val="Compact"/>
              <w:jc w:val="left"/>
            </w:pPr>
            <w:r>
              <w:t xml:space="preserve">IMM-04 · M-207</w:t>
            </w:r>
          </w:p>
        </w:tc>
        <w:tc>
          <w:p>
            <w:pPr>
              <w:pStyle w:val="Compact"/>
              <w:jc w:val="left"/>
            </w:pPr>
            <w:r>
              <w:t xml:space="preserve">1.6%</w:t>
            </w:r>
          </w:p>
        </w:tc>
        <w:tc>
          <w:p>
            <w:pPr>
              <w:pStyle w:val="Compact"/>
              <w:jc w:val="left"/>
            </w:pPr>
            <w:r>
              <w:t xml:space="preserve">1.9%</w:t>
            </w:r>
          </w:p>
        </w:tc>
        <w:tc>
          <w:p>
            <w:pPr>
              <w:pStyle w:val="Compact"/>
              <w:jc w:val="left"/>
            </w:pPr>
            <w:r>
              <w:t xml:space="preserve">2.0%</w:t>
            </w:r>
          </w:p>
        </w:tc>
      </w:tr>
      <w:tr>
        <w:tc>
          <w:p>
            <w:pPr>
              <w:pStyle w:val="Compact"/>
              <w:jc w:val="left"/>
            </w:pPr>
            <w:r>
              <w:t xml:space="preserve">IMM-07 · M-088</w:t>
            </w:r>
          </w:p>
        </w:tc>
        <w:tc>
          <w:p>
            <w:pPr>
              <w:pStyle w:val="Compact"/>
              <w:jc w:val="left"/>
            </w:pPr>
            <w:r>
              <w:t xml:space="preserve">9.3%</w:t>
            </w:r>
          </w:p>
        </w:tc>
        <w:tc>
          <w:p>
            <w:pPr>
              <w:pStyle w:val="Compact"/>
              <w:jc w:val="left"/>
            </w:pPr>
            <w:r>
              <w:t xml:space="preserve">4.1%</w:t>
            </w:r>
          </w:p>
        </w:tc>
        <w:tc>
          <w:p>
            <w:pPr>
              <w:pStyle w:val="Compact"/>
              <w:jc w:val="left"/>
            </w:pPr>
            <w:r>
              <w:t xml:space="preserve">3.8%</w:t>
            </w:r>
          </w:p>
        </w:tc>
      </w:tr>
    </w:tbl>
    <w:p>
      <w:pPr>
        <w:pStyle w:val="BodyText"/>
      </w:pPr>
      <w:r>
        <w:rPr>
          <w:i/>
        </w:rPr>
        <w:t xml:space="preserve">Illustrative layout — figures come from your own shift entries. Drill from any cell to the operator, the reason codes and the resin lot behind it.</w:t>
      </w:r>
    </w:p>
    <w:p>
      <w:pPr>
        <w:pStyle w:val="Heading3"/>
      </w:pPr>
      <w:bookmarkStart w:id="154" w:name="Xa3d003947d2c066e2d9659db24e19f4eb3fbde8"/>
      <w:r>
        <w:t xml:space="preserve">Scrap Quantity &amp; Value by Reason — Pieces, Kilos and KWD</w:t>
      </w:r>
      <w:bookmarkEnd w:id="154"/>
    </w:p>
    <w:p>
      <w:pPr>
        <w:pStyle w:val="FirstParagraph"/>
      </w:pPr>
      <w:r>
        <w:t xml:space="preserve">Rejects are priced at the real cost of the lot that made them — resin, masterbatch, the machine hours burnt and the labour. A defect stops being a piece count and becomes money.</w:t>
      </w:r>
    </w:p>
    <w:p>
      <w:pPr>
        <w:numPr>
          <w:ilvl w:val="0"/>
          <w:numId w:val="1075"/>
        </w:numPr>
        <w:pStyle w:val="Compact"/>
      </w:pPr>
      <w:r>
        <w:t xml:space="preserve">Pareto of reason codes — which three defects cost the most</w:t>
      </w:r>
    </w:p>
    <w:p>
      <w:pPr>
        <w:numPr>
          <w:ilvl w:val="0"/>
          <w:numId w:val="1075"/>
        </w:numPr>
        <w:pStyle w:val="Compact"/>
      </w:pPr>
      <w:r>
        <w:t xml:space="preserve">Scrap value by machine, by mould, by customer part</w:t>
      </w:r>
    </w:p>
    <w:p>
      <w:pPr>
        <w:numPr>
          <w:ilvl w:val="0"/>
          <w:numId w:val="1075"/>
        </w:numPr>
        <w:pStyle w:val="Compact"/>
      </w:pPr>
      <w:r>
        <w:t xml:space="preserve">Startup purge separated from production defects</w:t>
      </w:r>
    </w:p>
    <w:p>
      <w:pPr>
        <w:numPr>
          <w:ilvl w:val="0"/>
          <w:numId w:val="1075"/>
        </w:numPr>
        <w:pStyle w:val="Compact"/>
      </w:pPr>
      <w:r>
        <w:t xml:space="preserve">Regrind recovered vs material genuinely lost</w:t>
      </w:r>
    </w:p>
    <w:p>
      <w:pPr>
        <w:numPr>
          <w:ilvl w:val="0"/>
          <w:numId w:val="1075"/>
        </w:numPr>
        <w:pStyle w:val="Compact"/>
      </w:pPr>
      <w:r>
        <w:t xml:space="preserve">Month-to-date scrap in KWD against target, every morning</w:t>
      </w:r>
    </w:p>
    <w:p>
      <w:pPr>
        <w:numPr>
          <w:ilvl w:val="0"/>
          <w:numId w:val="1075"/>
        </w:numPr>
        <w:pStyle w:val="Compact"/>
      </w:pPr>
      <w:r>
        <w:t xml:space="preserve">Trend by shift — is night shift consistently worse?</w:t>
      </w:r>
    </w:p>
    <w:p>
      <w:pPr>
        <w:pStyle w:val="Heading3"/>
      </w:pPr>
      <w:bookmarkStart w:id="155" w:name="X34ce7a51d14830a84145f96e569ca929fe37e4b"/>
      <w:r>
        <w:t xml:space="preserve">Cost per 1,000 Pieces — Per Machine, Per Mould</w:t>
      </w:r>
      <w:bookmarkEnd w:id="155"/>
    </w:p>
    <w:p>
      <w:pPr>
        <w:pStyle w:val="FirstParagraph"/>
      </w:pPr>
      <w:r>
        <w:t xml:space="preserve">The number that ranks your tools and presses against each other: material consumed at real lot cost + machine hours × hourly rate + scrap value = cost per 1,000 pieces.</w:t>
      </w:r>
    </w:p>
    <w:p>
      <w:pPr>
        <w:numPr>
          <w:ilvl w:val="0"/>
          <w:numId w:val="1076"/>
        </w:numPr>
        <w:pStyle w:val="Compact"/>
      </w:pPr>
      <w:r>
        <w:t xml:space="preserve">Same part on two presses — which one is cheaper, and by how much</w:t>
      </w:r>
    </w:p>
    <w:p>
      <w:pPr>
        <w:numPr>
          <w:ilvl w:val="0"/>
          <w:numId w:val="1076"/>
        </w:numPr>
        <w:pStyle w:val="Compact"/>
      </w:pPr>
      <w:r>
        <w:t xml:space="preserve">Cost per mould over its life, against its repair spend</w:t>
      </w:r>
    </w:p>
    <w:p>
      <w:pPr>
        <w:numPr>
          <w:ilvl w:val="0"/>
          <w:numId w:val="1076"/>
        </w:numPr>
        <w:pStyle w:val="Compact"/>
      </w:pPr>
      <w:r>
        <w:t xml:space="preserve">Actual production cost vs the price you quoted the customer</w:t>
      </w:r>
    </w:p>
    <w:p>
      <w:pPr>
        <w:numPr>
          <w:ilvl w:val="0"/>
          <w:numId w:val="1076"/>
        </w:numPr>
        <w:pStyle w:val="Compact"/>
      </w:pPr>
      <w:r>
        <w:t xml:space="preserve">Setup cost per mould change, isolated from running cost</w:t>
      </w:r>
    </w:p>
    <w:p>
      <w:pPr>
        <w:pStyle w:val="Heading3"/>
      </w:pPr>
      <w:bookmarkStart w:id="156" w:name="Xc778f52d39d62b470d0b52f626591179fa3e124"/>
      <w:r>
        <w:t xml:space="preserve">OEE, Downtime &amp; Cycle Time — Per Press, Per Mould</w:t>
      </w:r>
      <w:bookmarkEnd w:id="156"/>
    </w:p>
    <w:p>
      <w:pPr>
        <w:pStyle w:val="FirstParagraph"/>
      </w:pPr>
      <w:r>
        <w:t xml:space="preserve">OEE = availability × performance × quality, calculated per press from the same shift entries — no separate data collection, no extra paperwork.</w:t>
      </w:r>
    </w:p>
    <w:p>
      <w:pPr>
        <w:numPr>
          <w:ilvl w:val="0"/>
          <w:numId w:val="1077"/>
        </w:numPr>
        <w:pStyle w:val="Compact"/>
      </w:pPr>
      <w:r>
        <w:t xml:space="preserve">Downtime hours per machine, split by reason code</w:t>
      </w:r>
    </w:p>
    <w:p>
      <w:pPr>
        <w:numPr>
          <w:ilvl w:val="0"/>
          <w:numId w:val="1077"/>
        </w:numPr>
        <w:pStyle w:val="Compact"/>
      </w:pPr>
      <w:r>
        <w:t xml:space="preserve">Mould-change hours — how much capacity changeovers eat</w:t>
      </w:r>
    </w:p>
    <w:p>
      <w:pPr>
        <w:numPr>
          <w:ilvl w:val="0"/>
          <w:numId w:val="1077"/>
        </w:numPr>
        <w:pStyle w:val="Compact"/>
      </w:pPr>
      <w:r>
        <w:t xml:space="preserve">Actual vs standard cycle time per mould, in seconds</w:t>
      </w:r>
    </w:p>
    <w:p>
      <w:pPr>
        <w:numPr>
          <w:ilvl w:val="0"/>
          <w:numId w:val="1077"/>
        </w:numPr>
        <w:pStyle w:val="Compact"/>
      </w:pPr>
      <w:r>
        <w:t xml:space="preserve">A cycle drifting slower is an early warning on the tool</w:t>
      </w:r>
    </w:p>
    <w:p>
      <w:pPr>
        <w:numPr>
          <w:ilvl w:val="0"/>
          <w:numId w:val="1077"/>
        </w:numPr>
        <w:pStyle w:val="Compact"/>
      </w:pPr>
      <w:r>
        <w:t xml:space="preserve">Machine utilisation against planned availability per shift</w:t>
      </w:r>
    </w:p>
    <w:p>
      <w:pPr>
        <w:numPr>
          <w:ilvl w:val="0"/>
          <w:numId w:val="1077"/>
        </w:numPr>
        <w:pStyle w:val="Compact"/>
      </w:pPr>
      <w:r>
        <w:t xml:space="preserve">Output per shift and per operator, machine by machine</w:t>
      </w:r>
    </w:p>
    <w:p>
      <w:pPr>
        <w:pStyle w:val="Heading3"/>
      </w:pPr>
      <w:bookmarkStart w:id="157" w:name="X65261a9fcf61cf3cd35f7037ee134f8d96ef2de"/>
      <w:r>
        <w:t xml:space="preserve">The General Manager's Screen — 7:00 AM, Every Day</w:t>
      </w:r>
      <w:bookmarkEnd w:id="157"/>
    </w:p>
    <w:tbl>
      <w:tblPr>
        <w:tblStyle w:val="Table"/>
        <w:tblW w:type="pct" w:w="0.0"/>
        <w:tblLook w:firstRow="0"/>
      </w:tblPr>
      <w:tblGrid/>
      <w:tr>
        <w:tc>
          <w:p>
            <w:pPr>
              <w:pStyle w:val="Compact"/>
              <w:jc w:val="left"/>
            </w:pPr>
            <w:r>
              <w:rPr>
                <w:b/>
              </w:rPr>
              <w:t xml:space="preserve">%</w:t>
            </w:r>
            <w:r>
              <w:t xml:space="preserve"> </w:t>
            </w:r>
            <w:r>
              <w:t xml:space="preserve">— Scrap Rate</w:t>
            </w:r>
          </w:p>
        </w:tc>
        <w:tc>
          <w:p>
            <w:pPr>
              <w:pStyle w:val="Compact"/>
              <w:jc w:val="left"/>
            </w:pPr>
            <w:r>
              <w:t xml:space="preserve">Per machine, per shift</w:t>
            </w:r>
          </w:p>
        </w:tc>
      </w:tr>
      <w:tr>
        <w:tc>
          <w:p>
            <w:pPr>
              <w:pStyle w:val="Compact"/>
              <w:jc w:val="left"/>
            </w:pPr>
            <w:r>
              <w:rPr>
                <w:b/>
              </w:rPr>
              <w:t xml:space="preserve">KWD</w:t>
            </w:r>
            <w:r>
              <w:t xml:space="preserve"> </w:t>
            </w:r>
            <w:r>
              <w:t xml:space="preserve">— Cost per Mould</w:t>
            </w:r>
          </w:p>
        </w:tc>
        <w:tc>
          <w:p>
            <w:pPr>
              <w:pStyle w:val="Compact"/>
              <w:jc w:val="left"/>
            </w:pPr>
            <w:r>
              <w:t xml:space="preserve">Per 1,000 pieces produced</w:t>
            </w:r>
          </w:p>
        </w:tc>
      </w:tr>
      <w:tr>
        <w:tc>
          <w:p>
            <w:pPr>
              <w:pStyle w:val="Compact"/>
              <w:jc w:val="left"/>
            </w:pPr>
            <w:r>
              <w:rPr>
                <w:b/>
              </w:rPr>
              <w:t xml:space="preserve">KWD</w:t>
            </w:r>
            <w:r>
              <w:t xml:space="preserve"> </w:t>
            </w:r>
            <w:r>
              <w:t xml:space="preserve">— Scrap Value</w:t>
            </w:r>
          </w:p>
        </w:tc>
        <w:tc>
          <w:p>
            <w:pPr>
              <w:pStyle w:val="Compact"/>
              <w:jc w:val="left"/>
            </w:pPr>
            <w:r>
              <w:t xml:space="preserve">By reason code, month to date</w:t>
            </w:r>
          </w:p>
        </w:tc>
      </w:tr>
      <w:tr>
        <w:tc>
          <w:p>
            <w:pPr>
              <w:pStyle w:val="Compact"/>
              <w:jc w:val="left"/>
            </w:pPr>
            <w:r>
              <w:rPr>
                <w:b/>
              </w:rPr>
              <w:t xml:space="preserve">OEE</w:t>
            </w:r>
            <w:r>
              <w:t xml:space="preserve"> </w:t>
            </w:r>
            <w:r>
              <w:t xml:space="preserve">— Per Press</w:t>
            </w:r>
          </w:p>
        </w:tc>
        <w:tc>
          <w:p>
            <w:pPr>
              <w:pStyle w:val="Compact"/>
              <w:jc w:val="left"/>
            </w:pPr>
            <w:r>
              <w:t xml:space="preserve">Availability × performance × quality</w:t>
            </w:r>
          </w:p>
        </w:tc>
      </w:tr>
      <w:tr>
        <w:tc>
          <w:p>
            <w:pPr>
              <w:pStyle w:val="Compact"/>
              <w:jc w:val="left"/>
            </w:pPr>
            <w:r>
              <w:rPr>
                <w:b/>
              </w:rPr>
              <w:t xml:space="preserve">Hrs</w:t>
            </w:r>
            <w:r>
              <w:t xml:space="preserve"> </w:t>
            </w:r>
            <w:r>
              <w:t xml:space="preserve">— Downtime</w:t>
            </w:r>
          </w:p>
        </w:tc>
        <w:tc>
          <w:p>
            <w:pPr>
              <w:pStyle w:val="Compact"/>
              <w:jc w:val="left"/>
            </w:pPr>
            <w:r>
              <w:t xml:space="preserve">Per machine, by reason</w:t>
            </w:r>
          </w:p>
        </w:tc>
      </w:tr>
    </w:tbl>
    <w:p>
      <w:pPr>
        <w:pStyle w:val="BodyText"/>
      </w:pPr>
      <w:r>
        <w:rPr>
          <w:i/>
        </w:rPr>
        <w:t xml:space="preserve">Reporting note:</w:t>
      </w:r>
      <w:r>
        <w:t xml:space="preserve"> </w:t>
      </w:r>
      <w:r>
        <w:t xml:space="preserve">Every report drills down to the individual shift entry and exports to Excel. Production supervisors see their own machines; the General Manager sees the whole plant on one screen.</w:t>
      </w:r>
    </w:p>
    <w:p>
      <w:pPr>
        <w:pStyle w:val="Heading2"/>
      </w:pPr>
      <w:bookmarkStart w:id="158" w:name="added-value-integration-4"/>
      <w:r>
        <w:t xml:space="preserve">Added Value &amp; Integration</w:t>
      </w:r>
      <w:bookmarkEnd w:id="158"/>
    </w:p>
    <w:p>
      <w:pPr>
        <w:pStyle w:val="FirstParagraph"/>
      </w:pPr>
      <w:r>
        <w:t xml:space="preserve">Production is where the money is made or lost, so it sits at the centre of the system. One shift entry at the press updates stock, cost, delivery promises and material requirements at the same moment — nobody re-types anything.</w:t>
      </w:r>
    </w:p>
    <w:p>
      <w:pPr>
        <w:pStyle w:val="Heading3"/>
      </w:pPr>
      <w:bookmarkStart w:id="159" w:name="Xb983b074f95010e9f7288cd2c5274ccdb800fd8"/>
      <w:r>
        <w:t xml:space="preserve">Inventory — Resin, WIP, Finished Goods, Regrind</w:t>
      </w:r>
      <w:bookmarkEnd w:id="159"/>
    </w:p>
    <w:p>
      <w:pPr>
        <w:numPr>
          <w:ilvl w:val="0"/>
          <w:numId w:val="1078"/>
        </w:numPr>
        <w:pStyle w:val="Compact"/>
      </w:pPr>
      <w:r>
        <w:t xml:space="preserve">Resin issued by lot and deducted at the press</w:t>
      </w:r>
    </w:p>
    <w:p>
      <w:pPr>
        <w:numPr>
          <w:ilvl w:val="0"/>
          <w:numId w:val="1078"/>
        </w:numPr>
        <w:pStyle w:val="Compact"/>
      </w:pPr>
      <w:r>
        <w:t xml:space="preserve">WIP visible between moulding and secondary operations</w:t>
      </w:r>
    </w:p>
    <w:p>
      <w:pPr>
        <w:numPr>
          <w:ilvl w:val="0"/>
          <w:numId w:val="1078"/>
        </w:numPr>
        <w:pStyle w:val="Compact"/>
      </w:pPr>
      <w:r>
        <w:t xml:space="preserve">Finished goods received against the work order with a batch label</w:t>
      </w:r>
    </w:p>
    <w:p>
      <w:pPr>
        <w:numPr>
          <w:ilvl w:val="0"/>
          <w:numId w:val="1078"/>
        </w:numPr>
        <w:pStyle w:val="Compact"/>
      </w:pPr>
      <w:r>
        <w:t xml:space="preserve">Regrind returned to a separate stock location and re-used at cost</w:t>
      </w:r>
    </w:p>
    <w:p>
      <w:pPr>
        <w:numPr>
          <w:ilvl w:val="0"/>
          <w:numId w:val="1078"/>
        </w:numPr>
        <w:pStyle w:val="Compact"/>
      </w:pPr>
      <w:r>
        <w:t xml:space="preserve">Moulds tracked as assets with their physical location</w:t>
      </w:r>
    </w:p>
    <w:p>
      <w:pPr>
        <w:pStyle w:val="Heading3"/>
      </w:pPr>
      <w:bookmarkStart w:id="160" w:name="sales-call-offs-promise-dates"/>
      <w:r>
        <w:t xml:space="preserve">Sales — Call-Offs &amp; Promise Dates</w:t>
      </w:r>
      <w:bookmarkEnd w:id="160"/>
    </w:p>
    <w:p>
      <w:pPr>
        <w:numPr>
          <w:ilvl w:val="0"/>
          <w:numId w:val="1079"/>
        </w:numPr>
        <w:pStyle w:val="Compact"/>
      </w:pPr>
      <w:r>
        <w:t xml:space="preserve">Call-off quantity versus produced and delivered to date</w:t>
      </w:r>
    </w:p>
    <w:p>
      <w:pPr>
        <w:numPr>
          <w:ilvl w:val="0"/>
          <w:numId w:val="1079"/>
        </w:numPr>
        <w:pStyle w:val="Compact"/>
      </w:pPr>
      <w:r>
        <w:t xml:space="preserve">Promise date calculated from real press capacity per shift</w:t>
      </w:r>
    </w:p>
    <w:p>
      <w:pPr>
        <w:numPr>
          <w:ilvl w:val="0"/>
          <w:numId w:val="1079"/>
        </w:numPr>
        <w:pStyle w:val="Compact"/>
      </w:pPr>
      <w:r>
        <w:t xml:space="preserve">Sales sees the order status without walking to the floor</w:t>
      </w:r>
    </w:p>
    <w:p>
      <w:pPr>
        <w:numPr>
          <w:ilvl w:val="0"/>
          <w:numId w:val="1079"/>
        </w:numPr>
        <w:pStyle w:val="Compact"/>
      </w:pPr>
      <w:r>
        <w:t xml:space="preserve">Customer-owned moulds linked to that customer's account</w:t>
      </w:r>
    </w:p>
    <w:p>
      <w:pPr>
        <w:numPr>
          <w:ilvl w:val="0"/>
          <w:numId w:val="1079"/>
        </w:numPr>
        <w:pStyle w:val="Compact"/>
      </w:pPr>
      <w:r>
        <w:t xml:space="preserve">Delivery note carries the batch and its resin lot</w:t>
      </w:r>
    </w:p>
    <w:p>
      <w:pPr>
        <w:pStyle w:val="Heading3"/>
      </w:pPr>
      <w:bookmarkStart w:id="161" w:name="X260e871dc4ed80941f4073a40d7ef2d11352c18"/>
      <w:r>
        <w:t xml:space="preserve">Purchase — Material Requirement From the Schedule</w:t>
      </w:r>
      <w:bookmarkEnd w:id="161"/>
    </w:p>
    <w:p>
      <w:pPr>
        <w:numPr>
          <w:ilvl w:val="0"/>
          <w:numId w:val="1080"/>
        </w:numPr>
        <w:pStyle w:val="Compact"/>
      </w:pPr>
      <w:r>
        <w:t xml:space="preserve">Resin, masterbatch and additive requirements by week</w:t>
      </w:r>
    </w:p>
    <w:p>
      <w:pPr>
        <w:numPr>
          <w:ilvl w:val="0"/>
          <w:numId w:val="1080"/>
        </w:numPr>
        <w:pStyle w:val="Compact"/>
      </w:pPr>
      <w:r>
        <w:t xml:space="preserve">Real consumption rate used, not theoretical part weight</w:t>
      </w:r>
    </w:p>
    <w:p>
      <w:pPr>
        <w:numPr>
          <w:ilvl w:val="0"/>
          <w:numId w:val="1080"/>
        </w:numPr>
        <w:pStyle w:val="Compact"/>
      </w:pPr>
      <w:r>
        <w:t xml:space="preserve">Reorder alerts before a press stops for "no material"</w:t>
      </w:r>
    </w:p>
    <w:p>
      <w:pPr>
        <w:numPr>
          <w:ilvl w:val="0"/>
          <w:numId w:val="1080"/>
        </w:numPr>
        <w:pStyle w:val="Compact"/>
      </w:pPr>
      <w:r>
        <w:t xml:space="preserve">Supplier lot recorded at receipt — traceability starts there</w:t>
      </w:r>
    </w:p>
    <w:p>
      <w:pPr>
        <w:numPr>
          <w:ilvl w:val="0"/>
          <w:numId w:val="1080"/>
        </w:numPr>
        <w:pStyle w:val="Compact"/>
      </w:pPr>
      <w:r>
        <w:t xml:space="preserve">Mould repair &amp; spare-part purchases booked to the tool</w:t>
      </w:r>
    </w:p>
    <w:p>
      <w:pPr>
        <w:pStyle w:val="Heading3"/>
      </w:pPr>
      <w:bookmarkStart w:id="162" w:name="accounting-real-cost-not-an-estimate"/>
      <w:r>
        <w:t xml:space="preserve">Accounting — Real Cost, Not an Estimate</w:t>
      </w:r>
      <w:bookmarkEnd w:id="162"/>
    </w:p>
    <w:p>
      <w:pPr>
        <w:numPr>
          <w:ilvl w:val="0"/>
          <w:numId w:val="1081"/>
        </w:numPr>
        <w:pStyle w:val="Compact"/>
      </w:pPr>
      <w:r>
        <w:t xml:space="preserve">Actual production cost per work order posted automatically</w:t>
      </w:r>
    </w:p>
    <w:p>
      <w:pPr>
        <w:numPr>
          <w:ilvl w:val="0"/>
          <w:numId w:val="1081"/>
        </w:numPr>
        <w:pStyle w:val="Compact"/>
      </w:pPr>
      <w:r>
        <w:t xml:space="preserve">Scrap value recognised as a cost, by reason and by machine</w:t>
      </w:r>
    </w:p>
    <w:p>
      <w:pPr>
        <w:numPr>
          <w:ilvl w:val="0"/>
          <w:numId w:val="1081"/>
        </w:numPr>
        <w:pStyle w:val="Compact"/>
      </w:pPr>
      <w:r>
        <w:t xml:space="preserve">Machine profitability — revenue against hours and cost</w:t>
      </w:r>
    </w:p>
    <w:p>
      <w:pPr>
        <w:numPr>
          <w:ilvl w:val="0"/>
          <w:numId w:val="1081"/>
        </w:numPr>
        <w:pStyle w:val="Compact"/>
      </w:pPr>
      <w:r>
        <w:t xml:space="preserve">Mould profitability over the tool's life, repairs included</w:t>
      </w:r>
    </w:p>
    <w:p>
      <w:pPr>
        <w:numPr>
          <w:ilvl w:val="0"/>
          <w:numId w:val="1081"/>
        </w:numPr>
        <w:pStyle w:val="Compact"/>
      </w:pPr>
      <w:r>
        <w:t xml:space="preserve">Part-level margin: quoted price versus produced cost</w:t>
      </w:r>
    </w:p>
    <w:p>
      <w:pPr>
        <w:pStyle w:val="Heading3"/>
      </w:pPr>
      <w:bookmarkStart w:id="163" w:name="X201726f0551fdc5f0f97e3226ce1381d603584e"/>
      <w:r>
        <w:t xml:space="preserve">One Shift Entry at the Press — Everything Downstream Updates</w:t>
      </w:r>
      <w:bookmarkEnd w:id="163"/>
    </w:p>
    <w:p>
      <w:pPr>
        <w:pStyle w:val="FirstParagraph"/>
      </w:pPr>
      <w:r>
        <w:rPr>
          <w:b/>
        </w:rPr>
        <w:t xml:space="preserve">Shift Entry</w:t>
      </w:r>
      <w:r>
        <w:t xml:space="preserve"> </w:t>
      </w:r>
      <w:r>
        <w:t xml:space="preserve">(shots, good, reject, reason) →</w:t>
      </w:r>
      <w:r>
        <w:t xml:space="preserve"> </w:t>
      </w:r>
      <w:r>
        <w:rPr>
          <w:b/>
        </w:rPr>
        <w:t xml:space="preserve">Stock Moves</w:t>
      </w:r>
      <w:r>
        <w:t xml:space="preserve"> </w:t>
      </w:r>
      <w:r>
        <w:t xml:space="preserve">(resin out, FG in, regrind back) →</w:t>
      </w:r>
      <w:r>
        <w:t xml:space="preserve"> </w:t>
      </w:r>
      <w:r>
        <w:rPr>
          <w:b/>
        </w:rPr>
        <w:t xml:space="preserve">Mould Counter</w:t>
      </w:r>
      <w:r>
        <w:t xml:space="preserve"> </w:t>
      </w:r>
      <w:r>
        <w:t xml:space="preserve">(shots added, service due checked) →</w:t>
      </w:r>
      <w:r>
        <w:t xml:space="preserve"> </w:t>
      </w:r>
      <w:r>
        <w:rPr>
          <w:b/>
        </w:rPr>
        <w:t xml:space="preserve">Cost Posted</w:t>
      </w:r>
      <w:r>
        <w:t xml:space="preserve"> </w:t>
      </w:r>
      <w:r>
        <w:t xml:space="preserve">(material + machine hours + scrap) →</w:t>
      </w:r>
      <w:r>
        <w:t xml:space="preserve"> </w:t>
      </w:r>
      <w:r>
        <w:rPr>
          <w:b/>
        </w:rPr>
        <w:t xml:space="preserve">GM Dashboard</w:t>
      </w:r>
      <w:r>
        <w:t xml:space="preserve"> </w:t>
      </w:r>
      <w:r>
        <w:t xml:space="preserve">(scrap % and KWD by machine &amp; mould).</w:t>
      </w:r>
    </w:p>
    <w:p>
      <w:pPr>
        <w:pStyle w:val="BodyText"/>
      </w:pPr>
      <w:r>
        <w:rPr>
          <w:i/>
        </w:rPr>
        <w:t xml:space="preserve">This module is configured around Alem Al Plastic Co.'s own presses, moulds, resin grades and shift pattern. Reason codes, cost rates and report layouts are agreed with the General Manager before go-live and adjusted afterwards on request.</w:t>
      </w:r>
    </w:p>
    <w:p>
      <w:pPr>
        <w:pStyle w:val="Heading1"/>
      </w:pPr>
      <w:bookmarkStart w:id="164" w:name="accounting-finance-module"/>
      <w:r>
        <w:t xml:space="preserve">Accounting &amp; Finance Module</w:t>
      </w:r>
      <w:bookmarkEnd w:id="164"/>
    </w:p>
    <w:p>
      <w:pPr>
        <w:pStyle w:val="Heading2"/>
      </w:pPr>
      <w:bookmarkStart w:id="165" w:name="accounting-finance-overview"/>
      <w:r>
        <w:t xml:space="preserve">Accounting &amp; Finance Overview</w:t>
      </w:r>
      <w:bookmarkEnd w:id="165"/>
    </w:p>
    <w:p>
      <w:pPr>
        <w:pStyle w:val="FirstParagraph"/>
      </w:pPr>
      <w:r>
        <w:t xml:space="preserve">Accounting built to answer one question the General Manager keeps asking — which machine and which mould is making money, and which one is losing it — backed by real posted costs from the shop floor, in Kuwaiti Dinar, not by a month-end estimate.</w:t>
      </w:r>
    </w:p>
    <w:p>
      <w:pPr>
        <w:pStyle w:val="Heading3"/>
      </w:pPr>
      <w:bookmarkStart w:id="166" w:name="Xbecd136615f0e1842cf89e17744e567277cfa95"/>
      <w:r>
        <w:t xml:space="preserve">Cost Comes From the Floor — Not From a Spreadsheet</w:t>
      </w:r>
      <w:bookmarkEnd w:id="166"/>
    </w:p>
    <w:p>
      <w:pPr>
        <w:numPr>
          <w:ilvl w:val="0"/>
          <w:numId w:val="1082"/>
        </w:numPr>
        <w:pStyle w:val="Compact"/>
      </w:pPr>
      <w:r>
        <w:t xml:space="preserve">Real cost of the resin lot issued, landed cost included</w:t>
      </w:r>
    </w:p>
    <w:p>
      <w:pPr>
        <w:numPr>
          <w:ilvl w:val="0"/>
          <w:numId w:val="1082"/>
        </w:numPr>
        <w:pStyle w:val="Compact"/>
      </w:pPr>
      <w:r>
        <w:t xml:space="preserve">Machine hours at each press's own hourly rate</w:t>
      </w:r>
    </w:p>
    <w:p>
      <w:pPr>
        <w:numPr>
          <w:ilvl w:val="0"/>
          <w:numId w:val="1082"/>
        </w:numPr>
        <w:pStyle w:val="Compact"/>
      </w:pPr>
      <w:r>
        <w:t xml:space="preserve">Labour charged by shift, to the machine that ran</w:t>
      </w:r>
    </w:p>
    <w:p>
      <w:pPr>
        <w:numPr>
          <w:ilvl w:val="0"/>
          <w:numId w:val="1082"/>
        </w:numPr>
        <w:pStyle w:val="Compact"/>
      </w:pPr>
      <w:r>
        <w:t xml:space="preserve">Scrap valued at the moment it was produced</w:t>
      </w:r>
    </w:p>
    <w:p>
      <w:pPr>
        <w:pStyle w:val="Heading3"/>
      </w:pPr>
      <w:bookmarkStart w:id="167" w:name="X5bd213c5e151931fc87e4c2a4f2763c0c729aa2"/>
      <w:r>
        <w:t xml:space="preserve">Profit Per Machine &amp; Per Mould — The Question That Started This</w:t>
      </w:r>
      <w:bookmarkEnd w:id="167"/>
    </w:p>
    <w:p>
      <w:pPr>
        <w:numPr>
          <w:ilvl w:val="0"/>
          <w:numId w:val="1083"/>
        </w:numPr>
        <w:pStyle w:val="Compact"/>
      </w:pPr>
      <w:r>
        <w:t xml:space="preserve">The loss-making press is visible this month, not next year</w:t>
      </w:r>
    </w:p>
    <w:p>
      <w:pPr>
        <w:numPr>
          <w:ilvl w:val="0"/>
          <w:numId w:val="1083"/>
        </w:numPr>
        <w:pStyle w:val="Compact"/>
      </w:pPr>
      <w:r>
        <w:t xml:space="preserve">The tired mould shows up as rising scrap and cycle cost</w:t>
      </w:r>
    </w:p>
    <w:p>
      <w:pPr>
        <w:numPr>
          <w:ilvl w:val="0"/>
          <w:numId w:val="1083"/>
        </w:numPr>
        <w:pStyle w:val="Compact"/>
      </w:pPr>
      <w:r>
        <w:t xml:space="preserve">Each customer part carries its own margin in KWD</w:t>
      </w:r>
    </w:p>
    <w:p>
      <w:pPr>
        <w:numPr>
          <w:ilvl w:val="0"/>
          <w:numId w:val="1083"/>
        </w:numPr>
        <w:pStyle w:val="Compact"/>
      </w:pPr>
      <w:r>
        <w:t xml:space="preserve">Every figure drills down to the run that produced it</w:t>
      </w:r>
    </w:p>
    <w:p>
      <w:pPr>
        <w:pStyle w:val="Heading3"/>
      </w:pPr>
      <w:bookmarkStart w:id="168" w:name="Xcc8e56255c2ffcc0c2ee29816f2f0d474d464d2"/>
      <w:r>
        <w:t xml:space="preserve">The Ordinary Accounting, Done Properly — Full KWD Ledger</w:t>
      </w:r>
      <w:bookmarkEnd w:id="168"/>
    </w:p>
    <w:p>
      <w:pPr>
        <w:numPr>
          <w:ilvl w:val="0"/>
          <w:numId w:val="1084"/>
        </w:numPr>
        <w:pStyle w:val="Compact"/>
      </w:pPr>
      <w:r>
        <w:t xml:space="preserve">Customer invoicing per delivery / call-off release</w:t>
      </w:r>
    </w:p>
    <w:p>
      <w:pPr>
        <w:numPr>
          <w:ilvl w:val="0"/>
          <w:numId w:val="1084"/>
        </w:numPr>
        <w:pStyle w:val="Compact"/>
      </w:pPr>
      <w:r>
        <w:t xml:space="preserve">Receivables ageing with credit limit per customer</w:t>
      </w:r>
    </w:p>
    <w:p>
      <w:pPr>
        <w:numPr>
          <w:ilvl w:val="0"/>
          <w:numId w:val="1084"/>
        </w:numPr>
        <w:pStyle w:val="Compact"/>
      </w:pPr>
      <w:r>
        <w:t xml:space="preserve">Supplier payables, ageing, cheques &amp; post-dated cheques</w:t>
      </w:r>
    </w:p>
    <w:p>
      <w:pPr>
        <w:numPr>
          <w:ilvl w:val="0"/>
          <w:numId w:val="1084"/>
        </w:numPr>
        <w:pStyle w:val="Compact"/>
      </w:pPr>
      <w:r>
        <w:t xml:space="preserve">Bank, cash, petty cash, journals, trial balance</w:t>
      </w:r>
    </w:p>
    <w:p>
      <w:pPr>
        <w:numPr>
          <w:ilvl w:val="0"/>
          <w:numId w:val="1084"/>
        </w:numPr>
        <w:pStyle w:val="Compact"/>
      </w:pPr>
      <w:r>
        <w:t xml:space="preserve">P&amp;L, balance sheet, period locking, full audit trail</w:t>
      </w:r>
    </w:p>
    <w:p>
      <w:pPr>
        <w:pStyle w:val="Heading3"/>
      </w:pPr>
      <w:bookmarkStart w:id="169" w:name="X220f77b6f7f8bc9441fab6b4126b07421bd767e"/>
      <w:r>
        <w:t xml:space="preserve">Cash View for an Owner-Run Plant — One Screen, Every Morning</w:t>
      </w:r>
      <w:bookmarkEnd w:id="169"/>
    </w:p>
    <w:p>
      <w:pPr>
        <w:numPr>
          <w:ilvl w:val="0"/>
          <w:numId w:val="1085"/>
        </w:numPr>
        <w:pStyle w:val="Compact"/>
      </w:pPr>
      <w:r>
        <w:t xml:space="preserve">Cash and bank position in KWD, updated as entries post</w:t>
      </w:r>
    </w:p>
    <w:p>
      <w:pPr>
        <w:numPr>
          <w:ilvl w:val="0"/>
          <w:numId w:val="1085"/>
        </w:numPr>
        <w:pStyle w:val="Compact"/>
      </w:pPr>
      <w:r>
        <w:t xml:space="preserve">Upcoming supplier payments and cheque due dates</w:t>
      </w:r>
    </w:p>
    <w:p>
      <w:pPr>
        <w:numPr>
          <w:ilvl w:val="0"/>
          <w:numId w:val="1085"/>
        </w:numPr>
        <w:pStyle w:val="Compact"/>
      </w:pPr>
      <w:r>
        <w:t xml:space="preserve">Expected customer collections on the same timeline</w:t>
      </w:r>
    </w:p>
    <w:p>
      <w:pPr>
        <w:numPr>
          <w:ilvl w:val="0"/>
          <w:numId w:val="1085"/>
        </w:numPr>
        <w:pStyle w:val="Compact"/>
      </w:pPr>
      <w:r>
        <w:t xml:space="preserve">Overdue follow-up list, oldest and largest first</w:t>
      </w:r>
    </w:p>
    <w:p>
      <w:pPr>
        <w:pStyle w:val="Heading3"/>
      </w:pPr>
      <w:bookmarkStart w:id="170" w:name="X8c9b55252393d58f49f37d42aad43bc112105f3"/>
      <w:r>
        <w:t xml:space="preserve">Where the Numbers Come From — Nothing Is Typed Twice</w:t>
      </w:r>
      <w:bookmarkEnd w:id="170"/>
    </w:p>
    <w:p>
      <w:pPr>
        <w:pStyle w:val="FirstParagraph"/>
      </w:pPr>
      <w:r>
        <w:rPr>
          <w:b/>
        </w:rPr>
        <w:t xml:space="preserve">Purchase</w:t>
      </w:r>
      <w:r>
        <w:t xml:space="preserve"> </w:t>
      </w:r>
      <w:r>
        <w:t xml:space="preserve">(landed lot cost &amp; supplier payables) →</w:t>
      </w:r>
      <w:r>
        <w:t xml:space="preserve"> </w:t>
      </w:r>
      <w:r>
        <w:rPr>
          <w:b/>
        </w:rPr>
        <w:t xml:space="preserve">Inventory</w:t>
      </w:r>
      <w:r>
        <w:t xml:space="preserve"> </w:t>
      </w:r>
      <w:r>
        <w:t xml:space="preserve">(resin, regrind &amp; finished goods valuation) →</w:t>
      </w:r>
      <w:r>
        <w:t xml:space="preserve"> </w:t>
      </w:r>
      <w:r>
        <w:rPr>
          <w:b/>
        </w:rPr>
        <w:t xml:space="preserve">Manufacturing</w:t>
      </w:r>
      <w:r>
        <w:t xml:space="preserve"> </w:t>
      </w:r>
      <w:r>
        <w:t xml:space="preserve">(machine hours, consumption, scrap value) →</w:t>
      </w:r>
      <w:r>
        <w:t xml:space="preserve"> </w:t>
      </w:r>
      <w:r>
        <w:rPr>
          <w:b/>
        </w:rPr>
        <w:t xml:space="preserve">Sales</w:t>
      </w:r>
      <w:r>
        <w:t xml:space="preserve"> </w:t>
      </w:r>
      <w:r>
        <w:t xml:space="preserve">(invoices &amp; revenue per customer part) →</w:t>
      </w:r>
      <w:r>
        <w:t xml:space="preserve"> </w:t>
      </w:r>
      <w:r>
        <w:rPr>
          <w:b/>
        </w:rPr>
        <w:t xml:space="preserve">Posted P&amp;L</w:t>
      </w:r>
      <w:r>
        <w:t xml:space="preserve"> </w:t>
      </w:r>
      <w:r>
        <w:t xml:space="preserve">(per machine, mould and part in KWD).</w:t>
      </w:r>
    </w:p>
    <w:p>
      <w:pPr>
        <w:pStyle w:val="BodyText"/>
      </w:pPr>
      <w:r>
        <w:rPr>
          <w:i/>
        </w:rPr>
        <w:t xml:space="preserve">Implementation note:</w:t>
      </w:r>
      <w:r>
        <w:t xml:space="preserve"> </w:t>
      </w:r>
      <w:r>
        <w:t xml:space="preserve">The chart of accounts, cost centres and analytic structure are set up around Alem Al Plastic's actual plant — one cost centre per press, one analytic tag per mould and per customer part — so the profitability reports work from day one.</w:t>
      </w:r>
    </w:p>
    <w:p>
      <w:pPr>
        <w:pStyle w:val="Heading2"/>
      </w:pPr>
      <w:bookmarkStart w:id="171" w:name="financial-workflow"/>
      <w:r>
        <w:t xml:space="preserve">Financial Workflow</w:t>
      </w:r>
      <w:bookmarkEnd w:id="171"/>
    </w:p>
    <w:p>
      <w:pPr>
        <w:pStyle w:val="FirstParagraph"/>
      </w:pPr>
      <w:r>
        <w:t xml:space="preserve">One unbroken chain from the imported resin lot to the money in the bank — each step posts a real journal entry, so the cost of a part is never reconstructed after the fact:</w:t>
      </w:r>
      <w:r>
        <w:t xml:space="preserve"> </w:t>
      </w:r>
      <w:r>
        <w:rPr>
          <w:b/>
        </w:rPr>
        <w:t xml:space="preserve">Purchase + Landed Cost</w:t>
      </w:r>
      <w:r>
        <w:t xml:space="preserve"> </w:t>
      </w:r>
      <w:r>
        <w:t xml:space="preserve">(freight, clearance, insurance &amp; duty added to the lot) →</w:t>
      </w:r>
      <w:r>
        <w:t xml:space="preserve"> </w:t>
      </w:r>
      <w:r>
        <w:rPr>
          <w:b/>
        </w:rPr>
        <w:t xml:space="preserve">Lot Cost Fixed</w:t>
      </w:r>
      <w:r>
        <w:t xml:space="preserve"> </w:t>
      </w:r>
      <w:r>
        <w:t xml:space="preserve">(true KWD/kg carried by that resin lot) →</w:t>
      </w:r>
      <w:r>
        <w:t xml:space="preserve"> </w:t>
      </w:r>
      <w:r>
        <w:rPr>
          <w:b/>
        </w:rPr>
        <w:t xml:space="preserve">Production Absorption</w:t>
      </w:r>
      <w:r>
        <w:t xml:space="preserve"> </w:t>
      </w:r>
      <w:r>
        <w:t xml:space="preserve">(material + machine hours + labour + scrap) →</w:t>
      </w:r>
      <w:r>
        <w:t xml:space="preserve"> </w:t>
      </w:r>
      <w:r>
        <w:rPr>
          <w:b/>
        </w:rPr>
        <w:t xml:space="preserve">Finished Goods Valued</w:t>
      </w:r>
      <w:r>
        <w:t xml:space="preserve"> </w:t>
      </w:r>
      <w:r>
        <w:t xml:space="preserve">(cost per 1,000 pieces posted to stock) →</w:t>
      </w:r>
      <w:r>
        <w:t xml:space="preserve"> </w:t>
      </w:r>
      <w:r>
        <w:rPr>
          <w:b/>
        </w:rPr>
        <w:t xml:space="preserve">Customer Invoice</w:t>
      </w:r>
      <w:r>
        <w:t xml:space="preserve"> </w:t>
      </w:r>
      <w:r>
        <w:t xml:space="preserve">(per delivery / call-off, revenue by part) →</w:t>
      </w:r>
      <w:r>
        <w:t xml:space="preserve"> </w:t>
      </w:r>
      <w:r>
        <w:rPr>
          <w:b/>
        </w:rPr>
        <w:t xml:space="preserve">Collection &amp; Cheques</w:t>
      </w:r>
      <w:r>
        <w:t xml:space="preserve"> </w:t>
      </w:r>
      <w:r>
        <w:t xml:space="preserve">(receipt, PDC diary, ageing updated) →</w:t>
      </w:r>
      <w:r>
        <w:t xml:space="preserve"> </w:t>
      </w:r>
      <w:r>
        <w:rPr>
          <w:b/>
        </w:rPr>
        <w:t xml:space="preserve">P&amp;L Posted</w:t>
      </w:r>
      <w:r>
        <w:t xml:space="preserve"> </w:t>
      </w:r>
      <w:r>
        <w:t xml:space="preserve">(by machine, mould &amp; customer part).</w:t>
      </w:r>
    </w:p>
    <w:p>
      <w:pPr>
        <w:pStyle w:val="Heading3"/>
      </w:pPr>
      <w:bookmarkStart w:id="172" w:name="X9a24bb8ecc10144c56cf421d6ce426b6a00ce8c"/>
      <w:r>
        <w:t xml:space="preserve">What Actually Posts at Each Step — Every Line Traceable to a Run, a Lot or a Shift</w:t>
      </w:r>
      <w:bookmarkEnd w:id="172"/>
    </w:p>
    <w:tbl>
      <w:tblPr>
        <w:tblStyle w:val="Table"/>
        <w:tblW w:type="pct" w:w="0.0"/>
        <w:tblLook w:firstRow="0"/>
      </w:tblPr>
      <w:tblGrid/>
      <w:tr>
        <w:tc>
          <w:p>
            <w:pPr>
              <w:pStyle w:val="Compact"/>
              <w:jc w:val="left"/>
            </w:pPr>
            <w:r>
              <w:rPr>
                <w:b/>
              </w:rPr>
              <w:t xml:space="preserve">Event on the floor</w:t>
            </w:r>
          </w:p>
        </w:tc>
        <w:tc>
          <w:p>
            <w:pPr>
              <w:pStyle w:val="Compact"/>
              <w:jc w:val="left"/>
            </w:pPr>
            <w:r>
              <w:rPr>
                <w:b/>
              </w:rPr>
              <w:t xml:space="preserve">Accounting effect</w:t>
            </w:r>
          </w:p>
        </w:tc>
        <w:tc>
          <w:p>
            <w:pPr>
              <w:pStyle w:val="Compact"/>
              <w:jc w:val="left"/>
            </w:pPr>
            <w:r>
              <w:rPr>
                <w:b/>
              </w:rPr>
              <w:t xml:space="preserve">Carried on the entry</w:t>
            </w:r>
          </w:p>
        </w:tc>
      </w:tr>
      <w:tr>
        <w:tc>
          <w:p>
            <w:pPr>
              <w:pStyle w:val="Compact"/>
              <w:jc w:val="left"/>
            </w:pPr>
            <w:r>
              <w:t xml:space="preserve">Imported resin received</w:t>
            </w:r>
          </w:p>
        </w:tc>
        <w:tc>
          <w:p>
            <w:pPr>
              <w:pStyle w:val="Compact"/>
              <w:jc w:val="left"/>
            </w:pPr>
            <w:r>
              <w:t xml:space="preserve">Stock valued at invoice + freight + clearance + duty</w:t>
            </w:r>
          </w:p>
        </w:tc>
        <w:tc>
          <w:p>
            <w:pPr>
              <w:pStyle w:val="Compact"/>
              <w:jc w:val="left"/>
            </w:pPr>
            <w:r>
              <w:t xml:space="preserve">Lot number, supplier, KWD/kg</w:t>
            </w:r>
          </w:p>
        </w:tc>
      </w:tr>
      <w:tr>
        <w:tc>
          <w:p>
            <w:pPr>
              <w:pStyle w:val="Compact"/>
              <w:jc w:val="left"/>
            </w:pPr>
            <w:r>
              <w:t xml:space="preserve">Material issued to press</w:t>
            </w:r>
          </w:p>
        </w:tc>
        <w:tc>
          <w:p>
            <w:pPr>
              <w:pStyle w:val="Compact"/>
              <w:jc w:val="left"/>
            </w:pPr>
            <w:r>
              <w:t xml:space="preserve">Stock credited, work-in-progress charged at real lot cost</w:t>
            </w:r>
          </w:p>
        </w:tc>
        <w:tc>
          <w:p>
            <w:pPr>
              <w:pStyle w:val="Compact"/>
              <w:jc w:val="left"/>
            </w:pPr>
            <w:r>
              <w:t xml:space="preserve">Machine, mould, work order</w:t>
            </w:r>
          </w:p>
        </w:tc>
      </w:tr>
      <w:tr>
        <w:tc>
          <w:p>
            <w:pPr>
              <w:pStyle w:val="Compact"/>
              <w:jc w:val="left"/>
            </w:pPr>
            <w:r>
              <w:t xml:space="preserve">Run confirmed on the press</w:t>
            </w:r>
          </w:p>
        </w:tc>
        <w:tc>
          <w:p>
            <w:pPr>
              <w:pStyle w:val="Compact"/>
              <w:jc w:val="left"/>
            </w:pPr>
            <w:r>
              <w:t xml:space="preserve">Machine hours × press rate and labour by shift absorbed</w:t>
            </w:r>
          </w:p>
        </w:tc>
        <w:tc>
          <w:p>
            <w:pPr>
              <w:pStyle w:val="Compact"/>
              <w:jc w:val="left"/>
            </w:pPr>
            <w:r>
              <w:t xml:space="preserve">Cost centre = the press</w:t>
            </w:r>
          </w:p>
        </w:tc>
      </w:tr>
      <w:tr>
        <w:tc>
          <w:p>
            <w:pPr>
              <w:pStyle w:val="Compact"/>
              <w:jc w:val="left"/>
            </w:pPr>
            <w:r>
              <w:t xml:space="preserve">Scrap &amp; regrind declared</w:t>
            </w:r>
          </w:p>
        </w:tc>
        <w:tc>
          <w:p>
            <w:pPr>
              <w:pStyle w:val="Compact"/>
              <w:jc w:val="left"/>
            </w:pPr>
            <w:r>
              <w:t xml:space="preserve">Scrap valued in KWD and charged; regrind credited back</w:t>
            </w:r>
          </w:p>
        </w:tc>
        <w:tc>
          <w:p>
            <w:pPr>
              <w:pStyle w:val="Compact"/>
              <w:jc w:val="left"/>
            </w:pPr>
            <w:r>
              <w:t xml:space="preserve">Machine, mould, reason code</w:t>
            </w:r>
          </w:p>
        </w:tc>
      </w:tr>
      <w:tr>
        <w:tc>
          <w:p>
            <w:pPr>
              <w:pStyle w:val="Compact"/>
              <w:jc w:val="left"/>
            </w:pPr>
            <w:r>
              <w:t xml:space="preserve">Good pieces to store</w:t>
            </w:r>
          </w:p>
        </w:tc>
        <w:tc>
          <w:p>
            <w:pPr>
              <w:pStyle w:val="Compact"/>
              <w:jc w:val="left"/>
            </w:pPr>
            <w:r>
              <w:t xml:space="preserve">Finished goods valued at the absorbed cost per 1,000 pcs</w:t>
            </w:r>
          </w:p>
        </w:tc>
        <w:tc>
          <w:p>
            <w:pPr>
              <w:pStyle w:val="Compact"/>
              <w:jc w:val="left"/>
            </w:pPr>
            <w:r>
              <w:t xml:space="preserve">Customer part number</w:t>
            </w:r>
          </w:p>
        </w:tc>
      </w:tr>
      <w:tr>
        <w:tc>
          <w:p>
            <w:pPr>
              <w:pStyle w:val="Compact"/>
              <w:jc w:val="left"/>
            </w:pPr>
            <w:r>
              <w:t xml:space="preserve">Delivery invoiced</w:t>
            </w:r>
          </w:p>
        </w:tc>
        <w:tc>
          <w:p>
            <w:pPr>
              <w:pStyle w:val="Compact"/>
              <w:jc w:val="left"/>
            </w:pPr>
            <w:r>
              <w:t xml:space="preserve">Revenue and cost of sales posted together, margin known</w:t>
            </w:r>
          </w:p>
        </w:tc>
        <w:tc>
          <w:p>
            <w:pPr>
              <w:pStyle w:val="Compact"/>
              <w:jc w:val="left"/>
            </w:pPr>
            <w:r>
              <w:t xml:space="preserve">Customer, part, mould</w:t>
            </w:r>
          </w:p>
        </w:tc>
      </w:tr>
      <w:tr>
        <w:tc>
          <w:p>
            <w:pPr>
              <w:pStyle w:val="Compact"/>
              <w:jc w:val="left"/>
            </w:pPr>
            <w:r>
              <w:t xml:space="preserve">Clearing invoice arrives late</w:t>
            </w:r>
          </w:p>
        </w:tc>
        <w:tc>
          <w:p>
            <w:pPr>
              <w:pStyle w:val="Compact"/>
              <w:jc w:val="left"/>
            </w:pPr>
            <w:r>
              <w:t xml:space="preserve">Charge allocated back onto the lot it belongs to</w:t>
            </w:r>
          </w:p>
        </w:tc>
        <w:tc>
          <w:p>
            <w:pPr>
              <w:pStyle w:val="Compact"/>
              <w:jc w:val="left"/>
            </w:pPr>
            <w:r>
              <w:t xml:space="preserve">Lot number, shipment</w:t>
            </w:r>
          </w:p>
        </w:tc>
      </w:tr>
      <w:tr>
        <w:tc>
          <w:p>
            <w:pPr>
              <w:pStyle w:val="Compact"/>
              <w:jc w:val="left"/>
            </w:pPr>
            <w:r>
              <w:t xml:space="preserve">Month closed</w:t>
            </w:r>
          </w:p>
        </w:tc>
        <w:tc>
          <w:p>
            <w:pPr>
              <w:pStyle w:val="Compact"/>
              <w:jc w:val="left"/>
            </w:pPr>
            <w:r>
              <w:t xml:space="preserve">Machine and mould depreciation posted, period locked</w:t>
            </w:r>
          </w:p>
        </w:tc>
        <w:tc>
          <w:p>
            <w:pPr>
              <w:pStyle w:val="Compact"/>
              <w:jc w:val="left"/>
            </w:pPr>
            <w:r>
              <w:t xml:space="preserve">Asset, cost centre</w:t>
            </w:r>
          </w:p>
        </w:tc>
      </w:tr>
    </w:tbl>
    <w:p>
      <w:pPr>
        <w:pStyle w:val="Heading3"/>
      </w:pPr>
      <w:bookmarkStart w:id="173" w:name="X30de7b977dbd859fd6546ce131942eafba29be3"/>
      <w:r>
        <w:t xml:space="preserve">Month-End Without the Guess — Close in Days, Not Weeks</w:t>
      </w:r>
      <w:bookmarkEnd w:id="173"/>
    </w:p>
    <w:p>
      <w:pPr>
        <w:numPr>
          <w:ilvl w:val="0"/>
          <w:numId w:val="1086"/>
        </w:numPr>
        <w:pStyle w:val="Compact"/>
      </w:pPr>
      <w:r>
        <w:t xml:space="preserve">Work-in-progress balance is already correct at any date</w:t>
      </w:r>
    </w:p>
    <w:p>
      <w:pPr>
        <w:numPr>
          <w:ilvl w:val="0"/>
          <w:numId w:val="1086"/>
        </w:numPr>
        <w:pStyle w:val="Compact"/>
      </w:pPr>
      <w:r>
        <w:t xml:space="preserve">Scrap already valued at the shift that produced it</w:t>
      </w:r>
    </w:p>
    <w:p>
      <w:pPr>
        <w:numPr>
          <w:ilvl w:val="0"/>
          <w:numId w:val="1086"/>
        </w:numPr>
        <w:pStyle w:val="Compact"/>
      </w:pPr>
      <w:r>
        <w:t xml:space="preserve">Depreciation on machines and moulds runs automatically</w:t>
      </w:r>
    </w:p>
    <w:p>
      <w:pPr>
        <w:numPr>
          <w:ilvl w:val="0"/>
          <w:numId w:val="1086"/>
        </w:numPr>
        <w:pStyle w:val="Compact"/>
      </w:pPr>
      <w:r>
        <w:t xml:space="preserve">Period locked once closed — no silent back-dated edits</w:t>
      </w:r>
    </w:p>
    <w:p>
      <w:pPr>
        <w:numPr>
          <w:ilvl w:val="0"/>
          <w:numId w:val="1086"/>
        </w:numPr>
        <w:pStyle w:val="Compact"/>
      </w:pPr>
      <w:r>
        <w:t xml:space="preserve">Accruals and prepayments handled as schedules, not memory</w:t>
      </w:r>
    </w:p>
    <w:p>
      <w:pPr>
        <w:numPr>
          <w:ilvl w:val="0"/>
          <w:numId w:val="1086"/>
        </w:numPr>
        <w:pStyle w:val="Compact"/>
      </w:pPr>
      <w:r>
        <w:t xml:space="preserve">Last month's figures do not move after they were reported</w:t>
      </w:r>
    </w:p>
    <w:p>
      <w:pPr>
        <w:pStyle w:val="Heading3"/>
      </w:pPr>
      <w:bookmarkStart w:id="174" w:name="Xafb03526f02d73b3b7369a058dde51ebfa41d97"/>
      <w:r>
        <w:t xml:space="preserve">Collection Side of the Chain — Invoice to Cash in KWD</w:t>
      </w:r>
      <w:bookmarkEnd w:id="174"/>
    </w:p>
    <w:p>
      <w:pPr>
        <w:numPr>
          <w:ilvl w:val="0"/>
          <w:numId w:val="1087"/>
        </w:numPr>
        <w:pStyle w:val="Compact"/>
      </w:pPr>
      <w:r>
        <w:t xml:space="preserve">Invoice per delivery or consolidated monthly per customer</w:t>
      </w:r>
    </w:p>
    <w:p>
      <w:pPr>
        <w:numPr>
          <w:ilvl w:val="0"/>
          <w:numId w:val="1087"/>
        </w:numPr>
        <w:pStyle w:val="Compact"/>
      </w:pPr>
      <w:r>
        <w:t xml:space="preserve">Credit limit checked before the next release goes out</w:t>
      </w:r>
    </w:p>
    <w:p>
      <w:pPr>
        <w:numPr>
          <w:ilvl w:val="0"/>
          <w:numId w:val="1087"/>
        </w:numPr>
        <w:pStyle w:val="Compact"/>
      </w:pPr>
      <w:r>
        <w:t xml:space="preserve">Cheques and post-dated cheques tracked to clearing date</w:t>
      </w:r>
    </w:p>
    <w:p>
      <w:pPr>
        <w:numPr>
          <w:ilvl w:val="0"/>
          <w:numId w:val="1087"/>
        </w:numPr>
        <w:pStyle w:val="Compact"/>
      </w:pPr>
      <w:r>
        <w:t xml:space="preserve">Receipts allocated against invoices, partial payments handled</w:t>
      </w:r>
    </w:p>
    <w:p>
      <w:pPr>
        <w:numPr>
          <w:ilvl w:val="0"/>
          <w:numId w:val="1087"/>
        </w:numPr>
        <w:pStyle w:val="Compact"/>
      </w:pPr>
      <w:r>
        <w:t xml:space="preserve">Customer statement produced on demand, in Arabic or English</w:t>
      </w:r>
    </w:p>
    <w:p>
      <w:pPr>
        <w:numPr>
          <w:ilvl w:val="0"/>
          <w:numId w:val="1087"/>
        </w:numPr>
        <w:pStyle w:val="Compact"/>
      </w:pPr>
      <w:r>
        <w:t xml:space="preserve">Ageing buckets update the moment a receipt is posted</w:t>
      </w:r>
    </w:p>
    <w:p>
      <w:pPr>
        <w:pStyle w:val="FirstParagraph"/>
      </w:pPr>
      <w:r>
        <w:rPr>
          <w:b/>
        </w:rPr>
        <w:t xml:space="preserve">No double entry</w:t>
      </w:r>
      <w:r>
        <w:t xml:space="preserve"> </w:t>
      </w:r>
      <w:r>
        <w:t xml:space="preserve">— the storekeeper's receipt is the accountant's entry.</w:t>
      </w:r>
      <w:r>
        <w:t xml:space="preserve"> </w:t>
      </w:r>
      <w:r>
        <w:rPr>
          <w:b/>
        </w:rPr>
        <w:t xml:space="preserve">No hidden scrap</w:t>
      </w:r>
      <w:r>
        <w:t xml:space="preserve"> </w:t>
      </w:r>
      <w:r>
        <w:t xml:space="preserve">— scrap is priced at the shift, not absorbed into a total.</w:t>
      </w:r>
      <w:r>
        <w:t xml:space="preserve"> </w:t>
      </w:r>
      <w:r>
        <w:rPr>
          <w:b/>
        </w:rPr>
        <w:t xml:space="preserve">No unpriced part</w:t>
      </w:r>
      <w:r>
        <w:t xml:space="preserve"> </w:t>
      </w:r>
      <w:r>
        <w:t xml:space="preserve">— every part number carries a costed, defendable figure.</w:t>
      </w:r>
      <w:r>
        <w:t xml:space="preserve"> </w:t>
      </w:r>
      <w:r>
        <w:rPr>
          <w:b/>
        </w:rPr>
        <w:t xml:space="preserve">No untraceable cost</w:t>
      </w:r>
      <w:r>
        <w:t xml:space="preserve"> </w:t>
      </w:r>
      <w:r>
        <w:t xml:space="preserve">— any figure opens onto the run that created it.</w:t>
      </w:r>
    </w:p>
    <w:p>
      <w:pPr>
        <w:pStyle w:val="Heading2"/>
      </w:pPr>
      <w:bookmarkStart w:id="175" w:name="cost-accounting-controls"/>
      <w:r>
        <w:t xml:space="preserve">Cost Accounting &amp; Controls</w:t>
      </w:r>
      <w:bookmarkEnd w:id="175"/>
    </w:p>
    <w:p>
      <w:pPr>
        <w:pStyle w:val="Heading3"/>
      </w:pPr>
      <w:bookmarkStart w:id="176" w:name="Xefa5f2a5d82f3785328ad318b6c45c7bd5906ab"/>
      <w:r>
        <w:t xml:space="preserve">Real Cost per 1,000 Pieces — A Posted Number, Not an Estimate</w:t>
      </w:r>
      <w:bookmarkEnd w:id="176"/>
    </w:p>
    <w:tbl>
      <w:tblPr>
        <w:tblStyle w:val="Table"/>
        <w:tblW w:type="pct" w:w="0.0"/>
        <w:tblLook w:firstRow="0"/>
      </w:tblPr>
      <w:tblGrid/>
      <w:tr>
        <w:tc>
          <w:p>
            <w:pPr>
              <w:pStyle w:val="Compact"/>
              <w:jc w:val="left"/>
            </w:pPr>
            <w:r>
              <w:rPr>
                <w:b/>
              </w:rPr>
              <w:t xml:space="preserve">Material</w:t>
            </w:r>
          </w:p>
        </w:tc>
        <w:tc>
          <w:p>
            <w:pPr>
              <w:pStyle w:val="Compact"/>
              <w:jc w:val="left"/>
            </w:pPr>
            <w:r>
              <w:t xml:space="preserve">Kg issued × the real lot cost in KWD</w:t>
            </w:r>
          </w:p>
        </w:tc>
      </w:tr>
      <w:tr>
        <w:tc>
          <w:p>
            <w:pPr>
              <w:pStyle w:val="Compact"/>
              <w:jc w:val="left"/>
            </w:pPr>
            <w:r>
              <w:rPr>
                <w:b/>
              </w:rPr>
              <w:t xml:space="preserve">Machine</w:t>
            </w:r>
          </w:p>
        </w:tc>
        <w:tc>
          <w:p>
            <w:pPr>
              <w:pStyle w:val="Compact"/>
              <w:jc w:val="left"/>
            </w:pPr>
            <w:r>
              <w:t xml:space="preserve">Hours run × that press's own rate</w:t>
            </w:r>
          </w:p>
        </w:tc>
      </w:tr>
      <w:tr>
        <w:tc>
          <w:p>
            <w:pPr>
              <w:pStyle w:val="Compact"/>
              <w:jc w:val="left"/>
            </w:pPr>
            <w:r>
              <w:rPr>
                <w:b/>
              </w:rPr>
              <w:t xml:space="preserve">Labour</w:t>
            </w:r>
          </w:p>
        </w:tc>
        <w:tc>
          <w:p>
            <w:pPr>
              <w:pStyle w:val="Compact"/>
              <w:jc w:val="left"/>
            </w:pPr>
            <w:r>
              <w:t xml:space="preserve">Shift cost against the machines manned</w:t>
            </w:r>
          </w:p>
        </w:tc>
      </w:tr>
      <w:tr>
        <w:tc>
          <w:p>
            <w:pPr>
              <w:pStyle w:val="Compact"/>
              <w:jc w:val="left"/>
            </w:pPr>
            <w:r>
              <w:rPr>
                <w:b/>
              </w:rPr>
              <w:t xml:space="preserve">Scrap</w:t>
            </w:r>
          </w:p>
        </w:tc>
        <w:tc>
          <w:p>
            <w:pPr>
              <w:pStyle w:val="Compact"/>
              <w:jc w:val="left"/>
            </w:pPr>
            <w:r>
              <w:t xml:space="preserve">Valued at the point produced, regrind credited</w:t>
            </w:r>
          </w:p>
        </w:tc>
      </w:tr>
    </w:tbl>
    <w:p>
      <w:pPr>
        <w:pStyle w:val="Heading3"/>
      </w:pPr>
      <w:bookmarkStart w:id="177" w:name="Xa06539be9e281579f7903b70f4cae1569c7cf09"/>
      <w:r>
        <w:t xml:space="preserve">Standard vs Actual — Is the Price Still Valid?</w:t>
      </w:r>
      <w:bookmarkEnd w:id="177"/>
    </w:p>
    <w:p>
      <w:pPr>
        <w:pStyle w:val="FirstParagraph"/>
      </w:pPr>
      <w:r>
        <w:t xml:space="preserve">The standard used to quote a part — part weight × resin price, cycle time × machine rate, plus a scrap allowance — is compared against the actual cost of the runs.</w:t>
      </w:r>
    </w:p>
    <w:p>
      <w:pPr>
        <w:numPr>
          <w:ilvl w:val="0"/>
          <w:numId w:val="1088"/>
        </w:numPr>
        <w:pStyle w:val="Compact"/>
      </w:pPr>
      <w:r>
        <w:t xml:space="preserve">Variance split four ways — material price, material usage, cycle time, scrap variance — so the cause is named</w:t>
      </w:r>
    </w:p>
    <w:p>
      <w:pPr>
        <w:numPr>
          <w:ilvl w:val="0"/>
          <w:numId w:val="1088"/>
        </w:numPr>
        <w:pStyle w:val="Compact"/>
      </w:pPr>
      <w:r>
        <w:t xml:space="preserve">Re-quote triggered when a resin price move eats the margin</w:t>
      </w:r>
    </w:p>
    <w:p>
      <w:pPr>
        <w:numPr>
          <w:ilvl w:val="0"/>
          <w:numId w:val="1088"/>
        </w:numPr>
        <w:pStyle w:val="Compact"/>
      </w:pPr>
      <w:r>
        <w:t xml:space="preserve">Standards versioned — the old quote is still auditable</w:t>
      </w:r>
    </w:p>
    <w:p>
      <w:pPr>
        <w:pStyle w:val="Heading3"/>
      </w:pPr>
      <w:bookmarkStart w:id="178" w:name="X96d2777bf302d404e7804ef73d0851eaf059403"/>
      <w:r>
        <w:t xml:space="preserve">Scrap Is a Costed Line — Not a Guess at Month-End</w:t>
      </w:r>
      <w:bookmarkEnd w:id="178"/>
    </w:p>
    <w:p>
      <w:pPr>
        <w:pStyle w:val="FirstParagraph"/>
      </w:pPr>
      <w:r>
        <w:t xml:space="preserve">Scrap quantity declared on each shift is valued in KWD and charged to the machine, the mould and the reason code that caused it. The regrind recovered is credited back at its own value.</w:t>
      </w:r>
    </w:p>
    <w:p>
      <w:pPr>
        <w:numPr>
          <w:ilvl w:val="0"/>
          <w:numId w:val="1089"/>
        </w:numPr>
        <w:pStyle w:val="Compact"/>
      </w:pPr>
      <w:r>
        <w:t xml:space="preserve">Reason codes: start-up, short shot, flash, contamination, colour change, mould fault</w:t>
      </w:r>
    </w:p>
    <w:p>
      <w:pPr>
        <w:numPr>
          <w:ilvl w:val="0"/>
          <w:numId w:val="1089"/>
        </w:numPr>
        <w:pStyle w:val="Compact"/>
      </w:pPr>
      <w:r>
        <w:t xml:space="preserve">Scrap in KWD per machine and per mould, month on month</w:t>
      </w:r>
    </w:p>
    <w:p>
      <w:pPr>
        <w:numPr>
          <w:ilvl w:val="0"/>
          <w:numId w:val="1089"/>
        </w:numPr>
        <w:pStyle w:val="Compact"/>
      </w:pPr>
      <w:r>
        <w:t xml:space="preserve">Regrind valued separately and consumed at that value</w:t>
      </w:r>
    </w:p>
    <w:p>
      <w:pPr>
        <w:numPr>
          <w:ilvl w:val="0"/>
          <w:numId w:val="1089"/>
        </w:numPr>
        <w:pStyle w:val="Compact"/>
      </w:pPr>
      <w:r>
        <w:t xml:space="preserve">The mould that quietly costs money stops being invisible</w:t>
      </w:r>
    </w:p>
    <w:p>
      <w:pPr>
        <w:pStyle w:val="Heading3"/>
      </w:pPr>
      <w:bookmarkStart w:id="179" w:name="X86d923b43e8ec318465da27d43b44dc83e669c7"/>
      <w:r>
        <w:t xml:space="preserve">Landed Cost on Imported Resin — The Lot Cost Is the True Cost</w:t>
      </w:r>
      <w:bookmarkEnd w:id="179"/>
    </w:p>
    <w:p>
      <w:pPr>
        <w:numPr>
          <w:ilvl w:val="0"/>
          <w:numId w:val="1090"/>
        </w:numPr>
        <w:pStyle w:val="Compact"/>
      </w:pPr>
      <w:r>
        <w:t xml:space="preserve">Charges added even when the clearing invoice arrives later</w:t>
      </w:r>
    </w:p>
    <w:p>
      <w:pPr>
        <w:numPr>
          <w:ilvl w:val="0"/>
          <w:numId w:val="1090"/>
        </w:numPr>
        <w:pStyle w:val="Compact"/>
      </w:pPr>
      <w:r>
        <w:t xml:space="preserve">Foreign-currency purchases converted and posted in KWD</w:t>
      </w:r>
    </w:p>
    <w:p>
      <w:pPr>
        <w:numPr>
          <w:ilvl w:val="0"/>
          <w:numId w:val="1090"/>
        </w:numPr>
        <w:pStyle w:val="Compact"/>
      </w:pPr>
      <w:r>
        <w:t xml:space="preserve">Landed KWD/kg visible per lot, comparable across shipments</w:t>
      </w:r>
    </w:p>
    <w:p>
      <w:pPr>
        <w:numPr>
          <w:ilvl w:val="0"/>
          <w:numId w:val="1090"/>
        </w:numPr>
        <w:pStyle w:val="Compact"/>
      </w:pPr>
      <w:r>
        <w:t xml:space="preserve">Same lot cost flows into standards, so quotes stay honest</w:t>
      </w:r>
    </w:p>
    <w:p>
      <w:pPr>
        <w:pStyle w:val="Heading3"/>
      </w:pPr>
      <w:bookmarkStart w:id="180" w:name="Xbfb7579dac539a7fd506d61c509437b4e3fd190"/>
      <w:r>
        <w:t xml:space="preserve">Assets &amp; Controls — Machines, Moulds and the Ledger Itself</w:t>
      </w:r>
      <w:bookmarkEnd w:id="180"/>
    </w:p>
    <w:tbl>
      <w:tblPr>
        <w:tblStyle w:val="Table"/>
        <w:tblW w:type="pct" w:w="0.0"/>
        <w:tblLook w:firstRow="0"/>
      </w:tblPr>
      <w:tblGrid/>
      <w:tr>
        <w:tc>
          <w:p>
            <w:pPr>
              <w:pStyle w:val="Compact"/>
              <w:jc w:val="left"/>
            </w:pPr>
            <w:r>
              <w:rPr>
                <w:b/>
              </w:rPr>
              <w:t xml:space="preserve">Machines as Assets</w:t>
            </w:r>
          </w:p>
        </w:tc>
        <w:tc>
          <w:p>
            <w:pPr>
              <w:pStyle w:val="Compact"/>
              <w:jc w:val="left"/>
            </w:pPr>
            <w:r>
              <w:t xml:space="preserve">Each press registered with cost, life and depreciation posting to its own cost centre</w:t>
            </w:r>
          </w:p>
        </w:tc>
      </w:tr>
      <w:tr>
        <w:tc>
          <w:p>
            <w:pPr>
              <w:pStyle w:val="Compact"/>
              <w:jc w:val="left"/>
            </w:pPr>
            <w:r>
              <w:rPr>
                <w:b/>
              </w:rPr>
              <w:t xml:space="preserve">Alem-Owned Moulds</w:t>
            </w:r>
          </w:p>
        </w:tc>
        <w:tc>
          <w:p>
            <w:pPr>
              <w:pStyle w:val="Compact"/>
              <w:jc w:val="left"/>
            </w:pPr>
            <w:r>
              <w:t xml:space="preserve">Capitalised and depreciated over shots produced or over useful life</w:t>
            </w:r>
          </w:p>
        </w:tc>
      </w:tr>
      <w:tr>
        <w:tc>
          <w:p>
            <w:pPr>
              <w:pStyle w:val="Compact"/>
              <w:jc w:val="left"/>
            </w:pPr>
            <w:r>
              <w:rPr>
                <w:b/>
              </w:rPr>
              <w:t xml:space="preserve">Customer-Owned Moulds</w:t>
            </w:r>
          </w:p>
        </w:tc>
        <w:tc>
          <w:p>
            <w:pPr>
              <w:pStyle w:val="Compact"/>
              <w:jc w:val="left"/>
            </w:pPr>
            <w:r>
              <w:t xml:space="preserve">Tracked, insured and counted without being capitalised on the balance sheet</w:t>
            </w:r>
          </w:p>
        </w:tc>
      </w:tr>
      <w:tr>
        <w:tc>
          <w:p>
            <w:pPr>
              <w:pStyle w:val="Compact"/>
              <w:jc w:val="left"/>
            </w:pPr>
            <w:r>
              <w:rPr>
                <w:b/>
              </w:rPr>
              <w:t xml:space="preserve">Period Locking</w:t>
            </w:r>
          </w:p>
        </w:tc>
        <w:tc>
          <w:p>
            <w:pPr>
              <w:pStyle w:val="Compact"/>
              <w:jc w:val="left"/>
            </w:pPr>
            <w:r>
              <w:t xml:space="preserve">A closed month cannot be reopened quietly — reported figures stay reported</w:t>
            </w:r>
          </w:p>
        </w:tc>
      </w:tr>
      <w:tr>
        <w:tc>
          <w:p>
            <w:pPr>
              <w:pStyle w:val="Compact"/>
              <w:jc w:val="left"/>
            </w:pPr>
            <w:r>
              <w:rPr>
                <w:b/>
              </w:rPr>
              <w:t xml:space="preserve">Full Audit Trail</w:t>
            </w:r>
          </w:p>
        </w:tc>
        <w:tc>
          <w:p>
            <w:pPr>
              <w:pStyle w:val="Compact"/>
              <w:jc w:val="left"/>
            </w:pPr>
            <w:r>
              <w:t xml:space="preserve">Who posted, who changed what, and when — on every single entry</w:t>
            </w:r>
          </w:p>
        </w:tc>
      </w:tr>
      <w:tr>
        <w:tc>
          <w:p>
            <w:pPr>
              <w:pStyle w:val="Compact"/>
              <w:jc w:val="left"/>
            </w:pPr>
            <w:r>
              <w:rPr>
                <w:b/>
              </w:rPr>
              <w:t xml:space="preserve">Cost Centres</w:t>
            </w:r>
          </w:p>
        </w:tc>
        <w:tc>
          <w:p>
            <w:pPr>
              <w:pStyle w:val="Compact"/>
              <w:jc w:val="left"/>
            </w:pPr>
            <w:r>
              <w:t xml:space="preserve">Moulding, mould shop, stores, maintenance, admin — overhead lands where it belongs</w:t>
            </w:r>
          </w:p>
        </w:tc>
      </w:tr>
    </w:tbl>
    <w:p>
      <w:pPr>
        <w:pStyle w:val="BodyText"/>
      </w:pPr>
      <w:r>
        <w:rPr>
          <w:i/>
        </w:rPr>
        <w:t xml:space="preserve">Costing note:</w:t>
      </w:r>
      <w:r>
        <w:t xml:space="preserve"> </w:t>
      </w:r>
      <w:r>
        <w:t xml:space="preserve">Machine hourly rates are set once per press from its power draw, tonnage, maintenance and depreciation, then reviewed yearly — so a 400-tonne press is never costed like a 90-tonne one.</w:t>
      </w:r>
    </w:p>
    <w:p>
      <w:pPr>
        <w:pStyle w:val="Heading2"/>
      </w:pPr>
      <w:bookmarkStart w:id="181" w:name="reporting-analytics-5"/>
      <w:r>
        <w:t xml:space="preserve">Reporting &amp; Analytics</w:t>
      </w:r>
      <w:bookmarkEnd w:id="181"/>
    </w:p>
    <w:p>
      <w:pPr>
        <w:pStyle w:val="Heading3"/>
      </w:pPr>
      <w:bookmarkStart w:id="182" w:name="X0b7d57d94bbe2db7072d20613127c14ea7340e5"/>
      <w:r>
        <w:t xml:space="preserve">P&amp;L Per Machine — Which Press Earns, Which Press Eats</w:t>
      </w:r>
      <w:bookmarkEnd w:id="182"/>
    </w:p>
    <w:p>
      <w:pPr>
        <w:numPr>
          <w:ilvl w:val="0"/>
          <w:numId w:val="1091"/>
        </w:numPr>
        <w:pStyle w:val="Compact"/>
      </w:pPr>
      <w:r>
        <w:t xml:space="preserve">Revenue of parts produced, against material, hours and labour</w:t>
      </w:r>
    </w:p>
    <w:p>
      <w:pPr>
        <w:numPr>
          <w:ilvl w:val="0"/>
          <w:numId w:val="1091"/>
        </w:numPr>
        <w:pStyle w:val="Compact"/>
      </w:pPr>
      <w:r>
        <w:t xml:space="preserve">Scrap cost and depreciation charged to that press</w:t>
      </w:r>
    </w:p>
    <w:p>
      <w:pPr>
        <w:numPr>
          <w:ilvl w:val="0"/>
          <w:numId w:val="1091"/>
        </w:numPr>
        <w:pStyle w:val="Compact"/>
      </w:pPr>
      <w:r>
        <w:t xml:space="preserve">Contribution per machine hour, ranked across the floor</w:t>
      </w:r>
    </w:p>
    <w:p>
      <w:pPr>
        <w:numPr>
          <w:ilvl w:val="0"/>
          <w:numId w:val="1091"/>
        </w:numPr>
        <w:pStyle w:val="Compact"/>
      </w:pPr>
      <w:r>
        <w:t xml:space="preserve">Idle and down hours shown next to the loss they explain</w:t>
      </w:r>
    </w:p>
    <w:p>
      <w:pPr>
        <w:numPr>
          <w:ilvl w:val="0"/>
          <w:numId w:val="1091"/>
        </w:numPr>
        <w:pStyle w:val="Compact"/>
      </w:pPr>
      <w:r>
        <w:t xml:space="preserve">Same press compared month to month, not against a target</w:t>
      </w:r>
    </w:p>
    <w:p>
      <w:pPr>
        <w:pStyle w:val="Heading3"/>
      </w:pPr>
      <w:bookmarkStart w:id="183" w:name="pl-per-mould-the-tired-tool-shows-itself"/>
      <w:r>
        <w:t xml:space="preserve">P&amp;L Per Mould — The Tired Tool Shows Itself</w:t>
      </w:r>
      <w:bookmarkEnd w:id="183"/>
    </w:p>
    <w:p>
      <w:pPr>
        <w:numPr>
          <w:ilvl w:val="0"/>
          <w:numId w:val="1092"/>
        </w:numPr>
        <w:pStyle w:val="Compact"/>
      </w:pPr>
      <w:r>
        <w:t xml:space="preserve">Cost and margin per mould, trended month by month</w:t>
      </w:r>
    </w:p>
    <w:p>
      <w:pPr>
        <w:numPr>
          <w:ilvl w:val="0"/>
          <w:numId w:val="1092"/>
        </w:numPr>
        <w:pStyle w:val="Compact"/>
      </w:pPr>
      <w:r>
        <w:t xml:space="preserve">Scrap KWD per mould with the reason codes behind it</w:t>
      </w:r>
    </w:p>
    <w:p>
      <w:pPr>
        <w:numPr>
          <w:ilvl w:val="0"/>
          <w:numId w:val="1092"/>
        </w:numPr>
        <w:pStyle w:val="Compact"/>
      </w:pPr>
      <w:r>
        <w:t xml:space="preserve">Actual cycle time against the standard the price used</w:t>
      </w:r>
    </w:p>
    <w:p>
      <w:pPr>
        <w:numPr>
          <w:ilvl w:val="0"/>
          <w:numId w:val="1092"/>
        </w:numPr>
        <w:pStyle w:val="Compact"/>
      </w:pPr>
      <w:r>
        <w:t xml:space="preserve">Shots to date against expected life, with depreciation</w:t>
      </w:r>
    </w:p>
    <w:p>
      <w:pPr>
        <w:numPr>
          <w:ilvl w:val="0"/>
          <w:numId w:val="1092"/>
        </w:numPr>
        <w:pStyle w:val="Compact"/>
      </w:pPr>
      <w:r>
        <w:t xml:space="preserve">Refurbishment spend on a mould against what it earns back</w:t>
      </w:r>
    </w:p>
    <w:p>
      <w:pPr>
        <w:pStyle w:val="Heading3"/>
      </w:pPr>
      <w:bookmarkStart w:id="184" w:name="X4713902283a395d8499240f7a123d7754a2389b"/>
      <w:r>
        <w:t xml:space="preserve">P&amp;L Per Customer Part — Margin on What Was Actually Sold</w:t>
      </w:r>
      <w:bookmarkEnd w:id="184"/>
    </w:p>
    <w:p>
      <w:pPr>
        <w:numPr>
          <w:ilvl w:val="0"/>
          <w:numId w:val="1093"/>
        </w:numPr>
        <w:pStyle w:val="Compact"/>
      </w:pPr>
      <w:r>
        <w:t xml:space="preserve">Margin in KWD and % per part, per customer, per month</w:t>
      </w:r>
    </w:p>
    <w:p>
      <w:pPr>
        <w:numPr>
          <w:ilvl w:val="0"/>
          <w:numId w:val="1093"/>
        </w:numPr>
        <w:pStyle w:val="Compact"/>
      </w:pPr>
      <w:r>
        <w:t xml:space="preserve">Loss-making parts listed first, with the variance cause</w:t>
      </w:r>
    </w:p>
    <w:p>
      <w:pPr>
        <w:numPr>
          <w:ilvl w:val="0"/>
          <w:numId w:val="1093"/>
        </w:numPr>
        <w:pStyle w:val="Compact"/>
      </w:pPr>
      <w:r>
        <w:t xml:space="preserve">Customer-level profitability across their whole part range</w:t>
      </w:r>
    </w:p>
    <w:p>
      <w:pPr>
        <w:numPr>
          <w:ilvl w:val="0"/>
          <w:numId w:val="1093"/>
        </w:numPr>
        <w:pStyle w:val="Compact"/>
      </w:pPr>
      <w:r>
        <w:t xml:space="preserve">Price-review list when standard cost drifts past a threshold</w:t>
      </w:r>
    </w:p>
    <w:p>
      <w:pPr>
        <w:numPr>
          <w:ilvl w:val="0"/>
          <w:numId w:val="1093"/>
        </w:numPr>
        <w:pStyle w:val="Compact"/>
      </w:pPr>
      <w:r>
        <w:t xml:space="preserve">Margin before and after a resin price move, side by side</w:t>
      </w:r>
    </w:p>
    <w:p>
      <w:pPr>
        <w:pStyle w:val="Heading3"/>
      </w:pPr>
      <w:bookmarkStart w:id="185" w:name="Xd836ecd85e211186dee49600332f8919c0d43e7"/>
      <w:r>
        <w:t xml:space="preserve">Cash, Receivables &amp; Payables — The Owner's Morning Screen</w:t>
      </w:r>
      <w:bookmarkEnd w:id="185"/>
    </w:p>
    <w:p>
      <w:pPr>
        <w:numPr>
          <w:ilvl w:val="0"/>
          <w:numId w:val="1094"/>
        </w:numPr>
        <w:pStyle w:val="Compact"/>
      </w:pPr>
      <w:r>
        <w:t xml:space="preserve">Receivables ageing by customer against their credit limit</w:t>
      </w:r>
    </w:p>
    <w:p>
      <w:pPr>
        <w:numPr>
          <w:ilvl w:val="0"/>
          <w:numId w:val="1094"/>
        </w:numPr>
        <w:pStyle w:val="Compact"/>
      </w:pPr>
      <w:r>
        <w:t xml:space="preserve">Supplier payables ageing with cheque and PDC due dates</w:t>
      </w:r>
    </w:p>
    <w:p>
      <w:pPr>
        <w:numPr>
          <w:ilvl w:val="0"/>
          <w:numId w:val="1094"/>
        </w:numPr>
        <w:pStyle w:val="Compact"/>
      </w:pPr>
      <w:r>
        <w:t xml:space="preserve">Cash-flow position: payments due against collections expected</w:t>
      </w:r>
    </w:p>
    <w:p>
      <w:pPr>
        <w:numPr>
          <w:ilvl w:val="0"/>
          <w:numId w:val="1094"/>
        </w:numPr>
        <w:pStyle w:val="Compact"/>
      </w:pPr>
      <w:r>
        <w:t xml:space="preserve">Overdue follow-up list, and this month against last month</w:t>
      </w:r>
    </w:p>
    <w:p>
      <w:pPr>
        <w:numPr>
          <w:ilvl w:val="0"/>
          <w:numId w:val="1094"/>
        </w:numPr>
        <w:pStyle w:val="Compact"/>
      </w:pPr>
      <w:r>
        <w:t xml:space="preserve">Petty cash and bank reconciliation kept current, not chased</w:t>
      </w:r>
    </w:p>
    <w:p>
      <w:pPr>
        <w:pStyle w:val="Heading3"/>
      </w:pPr>
      <w:bookmarkStart w:id="186" w:name="the-standard-set-always-available"/>
      <w:r>
        <w:t xml:space="preserve">The Standard Set, Always Available</w:t>
      </w:r>
      <w:bookmarkEnd w:id="186"/>
    </w:p>
    <w:p>
      <w:pPr>
        <w:pStyle w:val="FirstParagraph"/>
      </w:pPr>
      <w:r>
        <w:t xml:space="preserve">Any date range, any cost centre, exportable: Profit &amp; Loss (total or per cost centre), Balance Sheet (assets, stock, moulds), Trial Balance (drill-down to entry), Cash Flow (in, out and forecast), Partner Ledgers (customer &amp; supplier).</w:t>
      </w:r>
    </w:p>
    <w:p>
      <w:pPr>
        <w:pStyle w:val="Heading3"/>
      </w:pPr>
      <w:bookmarkStart w:id="187" w:name="Xa3c3a7b882345a4e4557e2df961a02f717e30c4"/>
      <w:r>
        <w:t xml:space="preserve">Profitability Per Machine, Per Mould, Per Customer Part</w:t>
      </w:r>
      <w:bookmarkEnd w:id="187"/>
    </w:p>
    <w:tbl>
      <w:tblPr>
        <w:tblStyle w:val="Table"/>
        <w:tblW w:type="pct" w:w="0.0"/>
        <w:tblLook w:firstRow="0"/>
      </w:tblPr>
      <w:tblGrid/>
      <w:tr>
        <w:tc>
          <w:p>
            <w:pPr>
              <w:pStyle w:val="Compact"/>
              <w:jc w:val="left"/>
            </w:pPr>
            <w:r>
              <w:rPr>
                <w:b/>
              </w:rPr>
              <w:t xml:space="preserve">KWD</w:t>
            </w:r>
            <w:r>
              <w:t xml:space="preserve"> </w:t>
            </w:r>
            <w:r>
              <w:t xml:space="preserve">— Cost / 1,000 pcs</w:t>
            </w:r>
          </w:p>
        </w:tc>
        <w:tc>
          <w:p>
            <w:pPr>
              <w:pStyle w:val="Compact"/>
              <w:jc w:val="left"/>
            </w:pPr>
            <w:r>
              <w:t xml:space="preserve">Actual, per part and per run</w:t>
            </w:r>
          </w:p>
        </w:tc>
      </w:tr>
      <w:tr>
        <w:tc>
          <w:p>
            <w:pPr>
              <w:pStyle w:val="Compact"/>
              <w:jc w:val="left"/>
            </w:pPr>
            <w:r>
              <w:rPr>
                <w:b/>
              </w:rPr>
              <w:t xml:space="preserve">KWD/hr</w:t>
            </w:r>
            <w:r>
              <w:t xml:space="preserve"> </w:t>
            </w:r>
            <w:r>
              <w:t xml:space="preserve">— Contribution / Machine Hour</w:t>
            </w:r>
          </w:p>
        </w:tc>
        <w:tc>
          <w:p>
            <w:pPr>
              <w:pStyle w:val="Compact"/>
              <w:jc w:val="left"/>
            </w:pPr>
            <w:r>
              <w:t xml:space="preserve">Presses ranked best to worst</w:t>
            </w:r>
          </w:p>
        </w:tc>
      </w:tr>
      <w:tr>
        <w:tc>
          <w:p>
            <w:pPr>
              <w:pStyle w:val="Compact"/>
              <w:jc w:val="left"/>
            </w:pPr>
            <w:r>
              <w:rPr>
                <w:b/>
              </w:rPr>
              <w:t xml:space="preserve">%</w:t>
            </w:r>
            <w:r>
              <w:t xml:space="preserve"> </w:t>
            </w:r>
            <w:r>
              <w:t xml:space="preserve">— Scrap Cost Ratio</w:t>
            </w:r>
          </w:p>
        </w:tc>
        <w:tc>
          <w:p>
            <w:pPr>
              <w:pStyle w:val="Compact"/>
              <w:jc w:val="left"/>
            </w:pPr>
            <w:r>
              <w:t xml:space="preserve">Valued scrap over production cost</w:t>
            </w:r>
          </w:p>
        </w:tc>
      </w:tr>
      <w:tr>
        <w:tc>
          <w:p>
            <w:pPr>
              <w:pStyle w:val="Compact"/>
              <w:jc w:val="left"/>
            </w:pPr>
            <w:r>
              <w:rPr>
                <w:b/>
              </w:rPr>
              <w:t xml:space="preserve">%</w:t>
            </w:r>
            <w:r>
              <w:t xml:space="preserve"> </w:t>
            </w:r>
            <w:r>
              <w:t xml:space="preserve">— Gross Margin / Part</w:t>
            </w:r>
          </w:p>
        </w:tc>
        <w:tc>
          <w:p>
            <w:pPr>
              <w:pStyle w:val="Compact"/>
              <w:jc w:val="left"/>
            </w:pPr>
            <w:r>
              <w:t xml:space="preserve">Price against posted actual cost</w:t>
            </w:r>
          </w:p>
        </w:tc>
      </w:tr>
      <w:tr>
        <w:tc>
          <w:p>
            <w:pPr>
              <w:pStyle w:val="Compact"/>
              <w:jc w:val="left"/>
            </w:pPr>
            <w:r>
              <w:rPr>
                <w:b/>
              </w:rPr>
              <w:t xml:space="preserve">Days</w:t>
            </w:r>
            <w:r>
              <w:t xml:space="preserve"> </w:t>
            </w:r>
            <w:r>
              <w:t xml:space="preserve">— Collection Days</w:t>
            </w:r>
          </w:p>
        </w:tc>
        <w:tc>
          <w:p>
            <w:pPr>
              <w:pStyle w:val="Compact"/>
              <w:jc w:val="left"/>
            </w:pPr>
            <w:r>
              <w:t xml:space="preserve">Invoice to money in the bank</w:t>
            </w:r>
          </w:p>
        </w:tc>
      </w:tr>
    </w:tbl>
    <w:p>
      <w:pPr>
        <w:pStyle w:val="BodyText"/>
      </w:pPr>
      <w:r>
        <w:rPr>
          <w:i/>
        </w:rPr>
        <w:t xml:space="preserve">Reporting note:</w:t>
      </w:r>
      <w:r>
        <w:t xml:space="preserve"> </w:t>
      </w:r>
      <w:r>
        <w:t xml:space="preserve">Every figure on these reports drills through to the journal entry, the work order and the shift that created it — and exports to Excel when the GM wants to take it apart himself.</w:t>
      </w:r>
    </w:p>
    <w:p>
      <w:pPr>
        <w:pStyle w:val="Heading2"/>
      </w:pPr>
      <w:bookmarkStart w:id="188" w:name="added-value-integration-5"/>
      <w:r>
        <w:t xml:space="preserve">Added Value &amp; Integration</w:t>
      </w:r>
      <w:bookmarkEnd w:id="188"/>
    </w:p>
    <w:p>
      <w:pPr>
        <w:pStyle w:val="Heading3"/>
      </w:pPr>
      <w:bookmarkStart w:id="189" w:name="from-purchase-landed-lot-cost-payables"/>
      <w:r>
        <w:t xml:space="preserve">From Purchase — Landed Lot Cost &amp; Payables</w:t>
      </w:r>
      <w:bookmarkEnd w:id="189"/>
    </w:p>
    <w:p>
      <w:pPr>
        <w:numPr>
          <w:ilvl w:val="0"/>
          <w:numId w:val="1095"/>
        </w:numPr>
        <w:pStyle w:val="Compact"/>
      </w:pPr>
      <w:r>
        <w:t xml:space="preserve">Three-way match: order, receipt, supplier invoice</w:t>
      </w:r>
    </w:p>
    <w:p>
      <w:pPr>
        <w:numPr>
          <w:ilvl w:val="0"/>
          <w:numId w:val="1095"/>
        </w:numPr>
        <w:pStyle w:val="Compact"/>
      </w:pPr>
      <w:r>
        <w:t xml:space="preserve">Freight, clearance and duty allocated onto the resin lot</w:t>
      </w:r>
    </w:p>
    <w:p>
      <w:pPr>
        <w:numPr>
          <w:ilvl w:val="0"/>
          <w:numId w:val="1095"/>
        </w:numPr>
        <w:pStyle w:val="Compact"/>
      </w:pPr>
      <w:r>
        <w:t xml:space="preserve">Payables and ageing built from the invoices, not a list</w:t>
      </w:r>
    </w:p>
    <w:p>
      <w:pPr>
        <w:numPr>
          <w:ilvl w:val="0"/>
          <w:numId w:val="1095"/>
        </w:numPr>
        <w:pStyle w:val="Compact"/>
      </w:pPr>
      <w:r>
        <w:t xml:space="preserve">Foreign supplier invoices converted and posted in KWD</w:t>
      </w:r>
    </w:p>
    <w:p>
      <w:pPr>
        <w:numPr>
          <w:ilvl w:val="0"/>
          <w:numId w:val="1095"/>
        </w:numPr>
        <w:pStyle w:val="Compact"/>
      </w:pPr>
      <w:r>
        <w:t xml:space="preserve">Price paid per supplier per lot, comparable over time</w:t>
      </w:r>
    </w:p>
    <w:p>
      <w:pPr>
        <w:pStyle w:val="Heading3"/>
      </w:pPr>
      <w:bookmarkStart w:id="190" w:name="from-inventory-stock-regrind-valuation"/>
      <w:r>
        <w:t xml:space="preserve">From Inventory — Stock &amp; Regrind Valuation</w:t>
      </w:r>
      <w:bookmarkEnd w:id="190"/>
    </w:p>
    <w:p>
      <w:pPr>
        <w:numPr>
          <w:ilvl w:val="0"/>
          <w:numId w:val="1096"/>
        </w:numPr>
        <w:pStyle w:val="Compact"/>
      </w:pPr>
      <w:r>
        <w:t xml:space="preserve">Resin, masterbatch, regrind and finished goods all valued</w:t>
      </w:r>
    </w:p>
    <w:p>
      <w:pPr>
        <w:numPr>
          <w:ilvl w:val="0"/>
          <w:numId w:val="1096"/>
        </w:numPr>
        <w:pStyle w:val="Compact"/>
      </w:pPr>
      <w:r>
        <w:t xml:space="preserve">Lot-level valuation, so the right cost is issued every time</w:t>
      </w:r>
    </w:p>
    <w:p>
      <w:pPr>
        <w:numPr>
          <w:ilvl w:val="0"/>
          <w:numId w:val="1096"/>
        </w:numPr>
        <w:pStyle w:val="Compact"/>
      </w:pPr>
      <w:r>
        <w:t xml:space="preserve">Stock count differences posted with a reason, not absorbed</w:t>
      </w:r>
    </w:p>
    <w:p>
      <w:pPr>
        <w:numPr>
          <w:ilvl w:val="0"/>
          <w:numId w:val="1096"/>
        </w:numPr>
        <w:pStyle w:val="Compact"/>
      </w:pPr>
      <w:r>
        <w:t xml:space="preserve">Slow-moving and dead stock visible in KWD, not just in kilos</w:t>
      </w:r>
    </w:p>
    <w:p>
      <w:pPr>
        <w:numPr>
          <w:ilvl w:val="0"/>
          <w:numId w:val="1096"/>
        </w:numPr>
        <w:pStyle w:val="Compact"/>
      </w:pPr>
      <w:r>
        <w:t xml:space="preserve">Finished goods held for a customer valued at real cost</w:t>
      </w:r>
    </w:p>
    <w:p>
      <w:pPr>
        <w:pStyle w:val="Heading3"/>
      </w:pPr>
      <w:bookmarkStart w:id="191" w:name="Xf30e49dfb2618d35a5e69293650994cb88e09a5"/>
      <w:r>
        <w:t xml:space="preserve">From Manufacturing — Hours, Consumption &amp; Scrap</w:t>
      </w:r>
      <w:bookmarkEnd w:id="191"/>
    </w:p>
    <w:p>
      <w:pPr>
        <w:pStyle w:val="FirstParagraph"/>
      </w:pPr>
      <w:r>
        <w:t xml:space="preserve">This is the link that makes the whole thing work — the shift record on the press becomes the cost of the part, automatically.</w:t>
      </w:r>
    </w:p>
    <w:p>
      <w:pPr>
        <w:numPr>
          <w:ilvl w:val="0"/>
          <w:numId w:val="1097"/>
        </w:numPr>
        <w:pStyle w:val="Compact"/>
      </w:pPr>
      <w:r>
        <w:t xml:space="preserve">Machine hours per work order at the press's own rate</w:t>
      </w:r>
    </w:p>
    <w:p>
      <w:pPr>
        <w:numPr>
          <w:ilvl w:val="0"/>
          <w:numId w:val="1097"/>
        </w:numPr>
        <w:pStyle w:val="Compact"/>
      </w:pPr>
      <w:r>
        <w:t xml:space="preserve">Material consumed by lot, charged at real landed cost</w:t>
      </w:r>
    </w:p>
    <w:p>
      <w:pPr>
        <w:numPr>
          <w:ilvl w:val="0"/>
          <w:numId w:val="1097"/>
        </w:numPr>
        <w:pStyle w:val="Compact"/>
      </w:pPr>
      <w:r>
        <w:t xml:space="preserve">Scrap and regrind valued with machine, mould and reason</w:t>
      </w:r>
    </w:p>
    <w:p>
      <w:pPr>
        <w:numPr>
          <w:ilvl w:val="0"/>
          <w:numId w:val="1097"/>
        </w:numPr>
        <w:pStyle w:val="Compact"/>
      </w:pPr>
      <w:r>
        <w:t xml:space="preserve">Labour by shift, allocated to the machines actually manned</w:t>
      </w:r>
    </w:p>
    <w:p>
      <w:pPr>
        <w:numPr>
          <w:ilvl w:val="0"/>
          <w:numId w:val="1097"/>
        </w:numPr>
        <w:pStyle w:val="Compact"/>
      </w:pPr>
      <w:r>
        <w:t xml:space="preserve">Mould changeover and downtime costed, not written off silently</w:t>
      </w:r>
    </w:p>
    <w:p>
      <w:pPr>
        <w:pStyle w:val="Heading3"/>
      </w:pPr>
      <w:bookmarkStart w:id="192" w:name="from-sales-and-built-for-kuwait"/>
      <w:r>
        <w:t xml:space="preserve">From Sales — and Built for Kuwait</w:t>
      </w:r>
      <w:bookmarkEnd w:id="192"/>
    </w:p>
    <w:p>
      <w:pPr>
        <w:numPr>
          <w:ilvl w:val="0"/>
          <w:numId w:val="1098"/>
        </w:numPr>
        <w:pStyle w:val="Compact"/>
      </w:pPr>
      <w:r>
        <w:t xml:space="preserve">Invoice per delivery or call-off release, revenue by part</w:t>
      </w:r>
    </w:p>
    <w:p>
      <w:pPr>
        <w:numPr>
          <w:ilvl w:val="0"/>
          <w:numId w:val="1098"/>
        </w:numPr>
        <w:pStyle w:val="Compact"/>
      </w:pPr>
      <w:r>
        <w:t xml:space="preserve">Kuwaiti Dinar base with 3-decimal fils precision throughout</w:t>
      </w:r>
    </w:p>
    <w:p>
      <w:pPr>
        <w:numPr>
          <w:ilvl w:val="0"/>
          <w:numId w:val="1098"/>
        </w:numPr>
        <w:pStyle w:val="Compact"/>
      </w:pPr>
      <w:r>
        <w:t xml:space="preserve">Cheques and post-dated cheques handled as they are used here</w:t>
      </w:r>
    </w:p>
    <w:p>
      <w:pPr>
        <w:numPr>
          <w:ilvl w:val="0"/>
          <w:numId w:val="1098"/>
        </w:numPr>
        <w:pStyle w:val="Compact"/>
      </w:pPr>
      <w:r>
        <w:t xml:space="preserve">Arabic and English documents, and an audit trail an auditor accepts</w:t>
      </w:r>
    </w:p>
    <w:p>
      <w:pPr>
        <w:numPr>
          <w:ilvl w:val="0"/>
          <w:numId w:val="1098"/>
        </w:numPr>
        <w:pStyle w:val="Compact"/>
      </w:pPr>
      <w:r>
        <w:t xml:space="preserve">Access by role — the GM sees everything, the clerk sees his desk</w:t>
      </w:r>
    </w:p>
    <w:p>
      <w:pPr>
        <w:pStyle w:val="Heading3"/>
      </w:pPr>
      <w:bookmarkStart w:id="193" w:name="X9d19acb664229ca539d72684cfdab18ba1beaa3"/>
      <w:r>
        <w:t xml:space="preserve">What Changes for Alem Al Plastic — Before and After, in Plain Terms</w:t>
      </w:r>
      <w:bookmarkEnd w:id="193"/>
    </w:p>
    <w:tbl>
      <w:tblPr>
        <w:tblStyle w:val="Table"/>
        <w:tblW w:type="pct" w:w="0.0"/>
        <w:tblLook w:firstRow="0"/>
      </w:tblPr>
      <w:tblGrid/>
      <w:tr>
        <w:tc>
          <w:p>
            <w:pPr>
              <w:pStyle w:val="Compact"/>
              <w:jc w:val="left"/>
            </w:pPr>
            <w:r>
              <w:rPr>
                <w:b/>
              </w:rPr>
              <w:t xml:space="preserve">Question</w:t>
            </w:r>
          </w:p>
        </w:tc>
        <w:tc>
          <w:p>
            <w:pPr>
              <w:pStyle w:val="Compact"/>
              <w:jc w:val="left"/>
            </w:pPr>
            <w:r>
              <w:rPr>
                <w:b/>
              </w:rPr>
              <w:t xml:space="preserve">How it is answered today</w:t>
            </w:r>
          </w:p>
        </w:tc>
        <w:tc>
          <w:p>
            <w:pPr>
              <w:pStyle w:val="Compact"/>
              <w:jc w:val="left"/>
            </w:pPr>
            <w:r>
              <w:rPr>
                <w:b/>
              </w:rPr>
              <w:t xml:space="preserve">How it is answered after</w:t>
            </w:r>
          </w:p>
        </w:tc>
      </w:tr>
      <w:tr>
        <w:tc>
          <w:p>
            <w:pPr>
              <w:pStyle w:val="Compact"/>
              <w:jc w:val="left"/>
            </w:pPr>
            <w:r>
              <w:t xml:space="preserve">What does this part cost?</w:t>
            </w:r>
          </w:p>
        </w:tc>
        <w:tc>
          <w:p>
            <w:pPr>
              <w:pStyle w:val="Compact"/>
              <w:jc w:val="left"/>
            </w:pPr>
            <w:r>
              <w:t xml:space="preserve">A spreadsheet estimate, updated when someone remembers</w:t>
            </w:r>
          </w:p>
        </w:tc>
        <w:tc>
          <w:p>
            <w:pPr>
              <w:pStyle w:val="Compact"/>
              <w:jc w:val="left"/>
            </w:pPr>
            <w:r>
              <w:t xml:space="preserve">A posted cost per 1,000 pieces from the actual runs</w:t>
            </w:r>
          </w:p>
        </w:tc>
      </w:tr>
      <w:tr>
        <w:tc>
          <w:p>
            <w:pPr>
              <w:pStyle w:val="Compact"/>
              <w:jc w:val="left"/>
            </w:pPr>
            <w:r>
              <w:t xml:space="preserve">Is this press earning?</w:t>
            </w:r>
          </w:p>
        </w:tc>
        <w:tc>
          <w:p>
            <w:pPr>
              <w:pStyle w:val="Compact"/>
              <w:jc w:val="left"/>
            </w:pPr>
            <w:r>
              <w:t xml:space="preserve">A feeling, argued about at the end of the year</w:t>
            </w:r>
          </w:p>
        </w:tc>
        <w:tc>
          <w:p>
            <w:pPr>
              <w:pStyle w:val="Compact"/>
              <w:jc w:val="left"/>
            </w:pPr>
            <w:r>
              <w:t xml:space="preserve">A profit line per machine, every month, in KWD</w:t>
            </w:r>
          </w:p>
        </w:tc>
      </w:tr>
      <w:tr>
        <w:tc>
          <w:p>
            <w:pPr>
              <w:pStyle w:val="Compact"/>
              <w:jc w:val="left"/>
            </w:pPr>
            <w:r>
              <w:t xml:space="preserve">How much scrap did we make?</w:t>
            </w:r>
          </w:p>
        </w:tc>
        <w:tc>
          <w:p>
            <w:pPr>
              <w:pStyle w:val="Compact"/>
              <w:jc w:val="left"/>
            </w:pPr>
            <w:r>
              <w:t xml:space="preserve">A kilo figure with no price attached to it</w:t>
            </w:r>
          </w:p>
        </w:tc>
        <w:tc>
          <w:p>
            <w:pPr>
              <w:pStyle w:val="Compact"/>
              <w:jc w:val="left"/>
            </w:pPr>
            <w:r>
              <w:t xml:space="preserve">A KWD cost by machine, mould and reason code</w:t>
            </w:r>
          </w:p>
        </w:tc>
      </w:tr>
    </w:tbl>
    <w:p>
      <w:pPr>
        <w:pStyle w:val="Heading3"/>
      </w:pPr>
      <w:bookmarkStart w:id="194" w:name="X9cdf774989d9e7e1e15180319b73673ba739441"/>
      <w:r>
        <w:t xml:space="preserve">One Chain, One Set of Numbers — Resin In, Profit Out</w:t>
      </w:r>
      <w:bookmarkEnd w:id="194"/>
    </w:p>
    <w:p>
      <w:pPr>
        <w:pStyle w:val="FirstParagraph"/>
      </w:pPr>
      <w:r>
        <w:rPr>
          <w:b/>
        </w:rPr>
        <w:t xml:space="preserve">Purchase</w:t>
      </w:r>
      <w:r>
        <w:t xml:space="preserve"> </w:t>
      </w:r>
      <w:r>
        <w:t xml:space="preserve">(resin lot received with landed cost) →</w:t>
      </w:r>
      <w:r>
        <w:t xml:space="preserve"> </w:t>
      </w:r>
      <w:r>
        <w:rPr>
          <w:b/>
        </w:rPr>
        <w:t xml:space="preserve">Inventory</w:t>
      </w:r>
      <w:r>
        <w:t xml:space="preserve"> </w:t>
      </w:r>
      <w:r>
        <w:t xml:space="preserve">(lot valued and issued at its true cost) →</w:t>
      </w:r>
      <w:r>
        <w:t xml:space="preserve"> </w:t>
      </w:r>
      <w:r>
        <w:rPr>
          <w:b/>
        </w:rPr>
        <w:t xml:space="preserve">Manufacturing</w:t>
      </w:r>
      <w:r>
        <w:t xml:space="preserve"> </w:t>
      </w:r>
      <w:r>
        <w:t xml:space="preserve">(hours, labour and scrap absorbed to the run) →</w:t>
      </w:r>
      <w:r>
        <w:t xml:space="preserve"> </w:t>
      </w:r>
      <w:r>
        <w:rPr>
          <w:b/>
        </w:rPr>
        <w:t xml:space="preserve">Sales</w:t>
      </w:r>
      <w:r>
        <w:t xml:space="preserve"> </w:t>
      </w:r>
      <w:r>
        <w:t xml:space="preserve">(delivery invoiced per customer part) →</w:t>
      </w:r>
      <w:r>
        <w:t xml:space="preserve"> </w:t>
      </w:r>
      <w:r>
        <w:rPr>
          <w:b/>
        </w:rPr>
        <w:t xml:space="preserve">Accounting</w:t>
      </w:r>
      <w:r>
        <w:t xml:space="preserve"> </w:t>
      </w:r>
      <w:r>
        <w:t xml:space="preserve">(profit per machine, mould and part in KWD).</w:t>
      </w:r>
    </w:p>
    <w:p>
      <w:pPr>
        <w:pStyle w:val="BodyText"/>
      </w:pPr>
      <w:r>
        <w:rPr>
          <w:i/>
        </w:rPr>
        <w:t xml:space="preserve">This module is configured for Alem Al Plastic Co. — its presses, its moulds, its resin suppliers and its customers.</w:t>
      </w:r>
    </w:p>
    <w:p>
      <w:pPr>
        <w:pStyle w:val="Heading1"/>
      </w:pPr>
      <w:bookmarkStart w:id="195" w:name="payment-plan"/>
      <w:r>
        <w:t xml:space="preserve">Payment Plan</w:t>
      </w:r>
      <w:bookmarkEnd w:id="195"/>
    </w:p>
    <w:p>
      <w:pPr>
        <w:pStyle w:val="Heading2"/>
      </w:pPr>
      <w:bookmarkStart w:id="196" w:name="investment-milestones"/>
      <w:r>
        <w:t xml:space="preserve">Investment &amp; Milestones</w:t>
      </w:r>
      <w:bookmarkEnd w:id="196"/>
    </w:p>
    <w:p>
      <w:pPr>
        <w:pStyle w:val="FirstParagraph"/>
      </w:pPr>
      <w:r>
        <w:t xml:space="preserve">Odoo 18 ERP for plastic injection moulding — three milestone installments, each released against delivered work.</w:t>
      </w:r>
    </w:p>
    <w:p>
      <w:pPr>
        <w:pStyle w:val="BodyText"/>
      </w:pPr>
      <w:r>
        <w:rPr>
          <w:b/>
        </w:rPr>
        <w:t xml:space="preserve">TOTAL NET INVESTMENT: 9,500 KWD</w:t>
      </w:r>
      <w:r>
        <w:br/>
      </w:r>
      <w:r>
        <w:t xml:space="preserve">3 milestone installments • 40% / 30% / 30% • you pay only for what you receive</w:t>
      </w:r>
    </w:p>
    <w:p>
      <w:pPr>
        <w:pStyle w:val="Heading3"/>
      </w:pPr>
      <w:bookmarkStart w:id="197" w:name="payment-milestones"/>
      <w:r>
        <w:t xml:space="preserve">Payment Milestones</w:t>
      </w:r>
      <w:bookmarkEnd w:id="197"/>
    </w:p>
    <w:tbl>
      <w:tblPr>
        <w:tblStyle w:val="Table"/>
        <w:tblW w:type="pct" w:w="5000.0"/>
        <w:tblLook w:firstRow="0"/>
      </w:tblPr>
      <w:tblGrid>
        <w:gridCol w:w="3960"/>
        <w:gridCol w:w="3960"/>
      </w:tblGrid>
      <w:tr>
        <w:tc>
          <w:p>
            <w:pPr>
              <w:pStyle w:val="Compact"/>
              <w:jc w:val="left"/>
            </w:pPr>
            <w:r>
              <w:rPr>
                <w:b/>
              </w:rPr>
              <w:t xml:space="preserve">On Signing</w:t>
            </w:r>
            <w:r>
              <w:br/>
            </w:r>
            <w:r>
              <w:t xml:space="preserve">40% — 3,800 KWD</w:t>
            </w:r>
          </w:p>
        </w:tc>
        <w:tc>
          <w:p>
            <w:pPr>
              <w:pStyle w:val="Compact"/>
              <w:jc w:val="left"/>
            </w:pPr>
            <w:r>
              <w:t xml:space="preserve">Kickoff, team allocation, discovery on the shop floor</w:t>
            </w:r>
          </w:p>
        </w:tc>
      </w:tr>
      <w:tr>
        <w:tc>
          <w:p>
            <w:pPr>
              <w:pStyle w:val="Compact"/>
              <w:jc w:val="left"/>
            </w:pPr>
            <w:r>
              <w:rPr>
                <w:b/>
              </w:rPr>
              <w:t xml:space="preserve">Configuration Completed</w:t>
            </w:r>
            <w:r>
              <w:br/>
            </w:r>
            <w:r>
              <w:t xml:space="preserve">30% — 2,850 KWD</w:t>
            </w:r>
          </w:p>
        </w:tc>
        <w:tc>
          <w:p>
            <w:pPr>
              <w:pStyle w:val="Compact"/>
              <w:jc w:val="left"/>
            </w:pPr>
            <w:r>
              <w:t xml:space="preserve">Moulds, resin lots and shift scrap capture configured and demonstrated</w:t>
            </w:r>
          </w:p>
        </w:tc>
      </w:tr>
      <w:tr>
        <w:tc>
          <w:p>
            <w:pPr>
              <w:pStyle w:val="Compact"/>
              <w:jc w:val="left"/>
            </w:pPr>
            <w:r>
              <w:rPr>
                <w:b/>
              </w:rPr>
              <w:t xml:space="preserve">Go-Live</w:t>
            </w:r>
            <w:r>
              <w:br/>
            </w:r>
            <w:r>
              <w:t xml:space="preserve">30% — 2,850 KWD</w:t>
            </w:r>
          </w:p>
        </w:tc>
        <w:tc>
          <w:p>
            <w:pPr>
              <w:pStyle w:val="Compact"/>
              <w:jc w:val="left"/>
            </w:pPr>
            <w:r>
              <w:t xml:space="preserve">Plant running live on the system; 12 months support starts</w:t>
            </w:r>
          </w:p>
        </w:tc>
      </w:tr>
    </w:tbl>
    <w:p>
      <w:pPr>
        <w:pStyle w:val="Heading3"/>
      </w:pPr>
      <w:bookmarkStart w:id="198" w:name="Xc36753114f02daacdec6d97274ae31d57170608"/>
      <w:r>
        <w:t xml:space="preserve">Project Timeline — 8–12 Weeks, Kickoff to Go-Live, Then 12 Months Support</w:t>
      </w:r>
      <w:bookmarkEnd w:id="198"/>
    </w:p>
    <w:tbl>
      <w:tblPr>
        <w:tblStyle w:val="Table"/>
        <w:tblW w:type="pct" w:w="0.0"/>
        <w:tblLook w:firstRow="0"/>
      </w:tblPr>
      <w:tblGrid/>
      <w:tr>
        <w:tc>
          <w:p>
            <w:pPr>
              <w:pStyle w:val="Compact"/>
              <w:jc w:val="left"/>
            </w:pPr>
            <w:r>
              <w:rPr>
                <w:b/>
              </w:rPr>
              <w:t xml:space="preserve">Weeks 1–2</w:t>
            </w:r>
            <w:r>
              <w:t xml:space="preserve"> </w:t>
            </w:r>
            <w:r>
              <w:t xml:space="preserve">— Discovery &amp; Data</w:t>
            </w:r>
          </w:p>
        </w:tc>
        <w:tc>
          <w:p>
            <w:pPr>
              <w:pStyle w:val="Compact"/>
              <w:jc w:val="left"/>
            </w:pPr>
            <w:r>
              <w:t xml:space="preserve">Parts, machines, moulds, resins, opening stock</w:t>
            </w:r>
          </w:p>
        </w:tc>
      </w:tr>
      <w:tr>
        <w:tc>
          <w:p>
            <w:pPr>
              <w:pStyle w:val="Compact"/>
              <w:jc w:val="left"/>
            </w:pPr>
            <w:r>
              <w:rPr>
                <w:b/>
              </w:rPr>
              <w:t xml:space="preserve">Weeks 3–5</w:t>
            </w:r>
            <w:r>
              <w:t xml:space="preserve"> </w:t>
            </w:r>
            <w:r>
              <w:t xml:space="preserve">— Configuration</w:t>
            </w:r>
          </w:p>
        </w:tc>
        <w:tc>
          <w:p>
            <w:pPr>
              <w:pStyle w:val="Compact"/>
              <w:jc w:val="left"/>
            </w:pPr>
            <w:r>
              <w:t xml:space="preserve">Mould register with cavities &amp; shot counter + resin lot setup</w:t>
            </w:r>
          </w:p>
        </w:tc>
      </w:tr>
      <w:tr>
        <w:tc>
          <w:p>
            <w:pPr>
              <w:pStyle w:val="Compact"/>
              <w:jc w:val="left"/>
            </w:pPr>
            <w:r>
              <w:rPr>
                <w:b/>
              </w:rPr>
              <w:t xml:space="preserve">Weeks 6–7</w:t>
            </w:r>
            <w:r>
              <w:t xml:space="preserve"> </w:t>
            </w:r>
            <w:r>
              <w:t xml:space="preserve">— Scrap Capture Setup</w:t>
            </w:r>
          </w:p>
        </w:tc>
        <w:tc>
          <w:p>
            <w:pPr>
              <w:pStyle w:val="Compact"/>
              <w:jc w:val="left"/>
            </w:pPr>
            <w:r>
              <w:t xml:space="preserve">Machine &amp; shift entry with reject reason codes at the press</w:t>
            </w:r>
          </w:p>
        </w:tc>
      </w:tr>
      <w:tr>
        <w:tc>
          <w:p>
            <w:pPr>
              <w:pStyle w:val="Compact"/>
              <w:jc w:val="left"/>
            </w:pPr>
            <w:r>
              <w:rPr>
                <w:b/>
              </w:rPr>
              <w:t xml:space="preserve">Weeks 8–10</w:t>
            </w:r>
            <w:r>
              <w:t xml:space="preserve"> </w:t>
            </w:r>
            <w:r>
              <w:t xml:space="preserve">— Training</w:t>
            </w:r>
          </w:p>
        </w:tc>
        <w:tc>
          <w:p>
            <w:pPr>
              <w:pStyle w:val="Compact"/>
              <w:jc w:val="left"/>
            </w:pPr>
            <w:r>
              <w:t xml:space="preserve">Supervisors, store, accounts and the GM — hands-on</w:t>
            </w:r>
          </w:p>
        </w:tc>
      </w:tr>
      <w:tr>
        <w:tc>
          <w:p>
            <w:pPr>
              <w:pStyle w:val="Compact"/>
              <w:jc w:val="left"/>
            </w:pPr>
            <w:r>
              <w:rPr>
                <w:b/>
              </w:rPr>
              <w:t xml:space="preserve">Weeks 10–12</w:t>
            </w:r>
            <w:r>
              <w:t xml:space="preserve"> </w:t>
            </w:r>
            <w:r>
              <w:t xml:space="preserve">— Go-Live</w:t>
            </w:r>
          </w:p>
        </w:tc>
        <w:tc>
          <w:p>
            <w:pPr>
              <w:pStyle w:val="Compact"/>
              <w:jc w:val="left"/>
            </w:pPr>
            <w:r>
              <w:t xml:space="preserve">Live production, daily numbers the next morning</w:t>
            </w:r>
          </w:p>
        </w:tc>
      </w:tr>
      <w:tr>
        <w:tc>
          <w:p>
            <w:pPr>
              <w:pStyle w:val="Compact"/>
              <w:jc w:val="left"/>
            </w:pPr>
            <w:r>
              <w:rPr>
                <w:b/>
              </w:rPr>
              <w:t xml:space="preserve">After Go-Live</w:t>
            </w:r>
            <w:r>
              <w:t xml:space="preserve"> </w:t>
            </w:r>
            <w:r>
              <w:t xml:space="preserve">— 12 Months Support</w:t>
            </w:r>
          </w:p>
        </w:tc>
        <w:tc>
          <w:p>
            <w:pPr>
              <w:pStyle w:val="Compact"/>
              <w:jc w:val="left"/>
            </w:pPr>
            <w:r>
              <w:t xml:space="preserve">Included — then 20% annual maintenance</w:t>
            </w:r>
          </w:p>
        </w:tc>
      </w:tr>
    </w:tbl>
    <w:p>
      <w:pPr>
        <w:pStyle w:val="Heading3"/>
      </w:pPr>
      <w:bookmarkStart w:id="199" w:name="installment-detail"/>
      <w:r>
        <w:t xml:space="preserve">Installment Detail</w:t>
      </w:r>
      <w:bookmarkEnd w:id="199"/>
    </w:p>
    <w:p>
      <w:pPr>
        <w:pStyle w:val="FirstParagraph"/>
      </w:pPr>
      <w:r>
        <w:rPr>
          <w:b/>
        </w:rPr>
        <w:t xml:space="preserve">Installment 1 — 40% — On Signing — 3,800 KWD.</w:t>
      </w:r>
      <w:r>
        <w:t xml:space="preserve"> </w:t>
      </w:r>
      <w:r>
        <w:t xml:space="preserve">Releases the team. Discovery on the floor: every press, every mould, every resin grade and the part list are collected and loaded.</w:t>
      </w:r>
    </w:p>
    <w:p>
      <w:pPr>
        <w:pStyle w:val="BodyText"/>
      </w:pPr>
      <w:r>
        <w:rPr>
          <w:b/>
        </w:rPr>
        <w:t xml:space="preserve">Installment 2 — 30% — Configuration Completed — 2,850 KWD.</w:t>
      </w:r>
      <w:r>
        <w:t xml:space="preserve"> </w:t>
      </w:r>
      <w:r>
        <w:t xml:space="preserve">Due only after the mould register, resin lot traceability and shift scrap capture are demonstrated working on your own data and accepted.</w:t>
      </w:r>
    </w:p>
    <w:p>
      <w:pPr>
        <w:pStyle w:val="BodyText"/>
      </w:pPr>
      <w:r>
        <w:rPr>
          <w:b/>
        </w:rPr>
        <w:t xml:space="preserve">Installment 3 — 30% — Go-Live — 2,850 KWD.</w:t>
      </w:r>
      <w:r>
        <w:t xml:space="preserve"> </w:t>
      </w:r>
      <w:r>
        <w:t xml:space="preserve">Due when the plant is running live on the system and the first shift reports come out the next morning. 12 months support starts here.</w:t>
      </w:r>
    </w:p>
    <w:p>
      <w:pPr>
        <w:pStyle w:val="BodyText"/>
      </w:pPr>
      <w:r>
        <w:rPr>
          <w:i/>
        </w:rPr>
        <w:t xml:space="preserve">You pay only for what you receive. Each installment is released against a delivered, accepted milestone — nothing is invoiced in advance of work you have not seen running.</w:t>
      </w:r>
    </w:p>
    <w:p>
      <w:pPr>
        <w:pStyle w:val="Heading2"/>
      </w:pPr>
      <w:bookmarkStart w:id="200" w:name="schedule-terms"/>
      <w:r>
        <w:t xml:space="preserve">Schedule &amp; Terms</w:t>
      </w:r>
      <w:bookmarkEnd w:id="200"/>
    </w:p>
    <w:p>
      <w:pPr>
        <w:pStyle w:val="FirstParagraph"/>
      </w:pPr>
      <w:r>
        <w:t xml:space="preserve">Three installments, three triggers — nothing due until the milestone is delivered and accepted.</w:t>
      </w:r>
    </w:p>
    <w:tbl>
      <w:tblPr>
        <w:tblStyle w:val="Table"/>
        <w:tblW w:type="pct" w:w="5000.0"/>
        <w:tblLook w:firstRow="0"/>
      </w:tblPr>
      <w:tblGrid>
        <w:gridCol w:w="1584"/>
        <w:gridCol w:w="1584"/>
        <w:gridCol w:w="1584"/>
        <w:gridCol w:w="1584"/>
        <w:gridCol w:w="1584"/>
      </w:tblGrid>
      <w:tr>
        <w:tc>
          <w:p>
            <w:pPr>
              <w:pStyle w:val="Compact"/>
              <w:jc w:val="left"/>
            </w:pPr>
            <w:r>
              <w:rPr>
                <w:b/>
              </w:rPr>
              <w:t xml:space="preserve">Milestone</w:t>
            </w:r>
          </w:p>
        </w:tc>
        <w:tc>
          <w:p>
            <w:pPr>
              <w:pStyle w:val="Compact"/>
              <w:jc w:val="left"/>
            </w:pPr>
            <w:r>
              <w:rPr>
                <w:b/>
              </w:rPr>
              <w:t xml:space="preserve">Description</w:t>
            </w:r>
          </w:p>
        </w:tc>
        <w:tc>
          <w:p>
            <w:pPr>
              <w:pStyle w:val="Compact"/>
              <w:jc w:val="left"/>
            </w:pPr>
            <w:r>
              <w:rPr>
                <w:b/>
              </w:rPr>
              <w:t xml:space="preserve">Amount KWD</w:t>
            </w:r>
          </w:p>
        </w:tc>
        <w:tc>
          <w:p>
            <w:pPr>
              <w:pStyle w:val="Compact"/>
              <w:jc w:val="left"/>
            </w:pPr>
            <w:r>
              <w:rPr>
                <w:b/>
              </w:rPr>
              <w:t xml:space="preserve">%</w:t>
            </w:r>
          </w:p>
        </w:tc>
        <w:tc>
          <w:p>
            <w:pPr>
              <w:pStyle w:val="Compact"/>
              <w:jc w:val="left"/>
            </w:pPr>
            <w:r>
              <w:rPr>
                <w:b/>
              </w:rPr>
              <w:t xml:space="preserve">Trigger</w:t>
            </w:r>
          </w:p>
        </w:tc>
      </w:tr>
      <w:tr>
        <w:tc>
          <w:p>
            <w:pPr>
              <w:pStyle w:val="Compact"/>
              <w:jc w:val="left"/>
            </w:pPr>
            <w:r>
              <w:t xml:space="preserve">1. On Signing</w:t>
            </w:r>
            <w:r>
              <w:br/>
            </w:r>
            <w:r>
              <w:t xml:space="preserve">Week 0</w:t>
            </w:r>
          </w:p>
        </w:tc>
        <w:tc>
          <w:p>
            <w:pPr>
              <w:pStyle w:val="Compact"/>
              <w:jc w:val="left"/>
            </w:pPr>
            <w:r>
              <w:t xml:space="preserve">Project kickoff, team allocation, plant discovery: press list, mould list with cavity counts, resin grades and suppliers, part master and opening stock.</w:t>
            </w:r>
          </w:p>
        </w:tc>
        <w:tc>
          <w:p>
            <w:pPr>
              <w:pStyle w:val="Compact"/>
              <w:jc w:val="left"/>
            </w:pPr>
            <w:r>
              <w:t xml:space="preserve">3,800</w:t>
            </w:r>
          </w:p>
        </w:tc>
        <w:tc>
          <w:p>
            <w:pPr>
              <w:pStyle w:val="Compact"/>
              <w:jc w:val="left"/>
            </w:pPr>
            <w:r>
              <w:t xml:space="preserve">40%</w:t>
            </w:r>
          </w:p>
        </w:tc>
        <w:tc>
          <w:p>
            <w:pPr>
              <w:pStyle w:val="Compact"/>
              <w:jc w:val="left"/>
            </w:pPr>
            <w:r>
              <w:t xml:space="preserve">Signature of the agreement.</w:t>
            </w:r>
          </w:p>
        </w:tc>
      </w:tr>
      <w:tr>
        <w:tc>
          <w:p>
            <w:pPr>
              <w:pStyle w:val="Compact"/>
              <w:jc w:val="left"/>
            </w:pPr>
            <w:r>
              <w:t xml:space="preserve">2. Configuration Completed</w:t>
            </w:r>
            <w:r>
              <w:br/>
            </w:r>
            <w:r>
              <w:t xml:space="preserve">Weeks 3–7</w:t>
            </w:r>
          </w:p>
        </w:tc>
        <w:tc>
          <w:p>
            <w:pPr>
              <w:pStyle w:val="Compact"/>
              <w:jc w:val="left"/>
            </w:pPr>
            <w:r>
              <w:t xml:space="preserve">All six modules configured: mould register with cavity count, owner, location and live shot counter; resin lot traceability from supplier lot to delivery note; scrap capture per machine per shift with injection reject reason codes.</w:t>
            </w:r>
          </w:p>
        </w:tc>
        <w:tc>
          <w:p>
            <w:pPr>
              <w:pStyle w:val="Compact"/>
              <w:jc w:val="left"/>
            </w:pPr>
            <w:r>
              <w:t xml:space="preserve">2,850</w:t>
            </w:r>
          </w:p>
        </w:tc>
        <w:tc>
          <w:p>
            <w:pPr>
              <w:pStyle w:val="Compact"/>
              <w:jc w:val="left"/>
            </w:pPr>
            <w:r>
              <w:t xml:space="preserve">30%</w:t>
            </w:r>
          </w:p>
        </w:tc>
        <w:tc>
          <w:p>
            <w:pPr>
              <w:pStyle w:val="Compact"/>
              <w:jc w:val="left"/>
            </w:pPr>
            <w:r>
              <w:t xml:space="preserve">Configured system demonstrated on Alem Al Plastic's own data and accepted in writing.</w:t>
            </w:r>
          </w:p>
        </w:tc>
      </w:tr>
      <w:tr>
        <w:tc>
          <w:p>
            <w:pPr>
              <w:pStyle w:val="Compact"/>
              <w:jc w:val="left"/>
            </w:pPr>
            <w:r>
              <w:t xml:space="preserve">3. Go-Live</w:t>
            </w:r>
            <w:r>
              <w:br/>
            </w:r>
            <w:r>
              <w:t xml:space="preserve">Weeks 10–12</w:t>
            </w:r>
          </w:p>
        </w:tc>
        <w:tc>
          <w:p>
            <w:pPr>
              <w:pStyle w:val="Compact"/>
              <w:jc w:val="left"/>
            </w:pPr>
            <w:r>
              <w:t xml:space="preserve">Training of supervisors, store, accounts and management; cut-over to live production; first live shift reports and scrap-per-machine figures produced. 12 months of support begins.</w:t>
            </w:r>
          </w:p>
        </w:tc>
        <w:tc>
          <w:p>
            <w:pPr>
              <w:pStyle w:val="Compact"/>
              <w:jc w:val="left"/>
            </w:pPr>
            <w:r>
              <w:t xml:space="preserve">2,850</w:t>
            </w:r>
          </w:p>
        </w:tc>
        <w:tc>
          <w:p>
            <w:pPr>
              <w:pStyle w:val="Compact"/>
              <w:jc w:val="left"/>
            </w:pPr>
            <w:r>
              <w:t xml:space="preserve">30%</w:t>
            </w:r>
          </w:p>
        </w:tc>
        <w:tc>
          <w:p>
            <w:pPr>
              <w:pStyle w:val="Compact"/>
              <w:jc w:val="left"/>
            </w:pPr>
            <w:r>
              <w:t xml:space="preserve">System live in production and accepted.</w:t>
            </w:r>
          </w:p>
        </w:tc>
      </w:tr>
      <w:tr>
        <w:tc>
          <w:p>
            <w:pPr>
              <w:pStyle w:val="Compact"/>
              <w:jc w:val="left"/>
            </w:pPr>
            <w:r>
              <w:rPr>
                <w:b/>
              </w:rPr>
              <w:t xml:space="preserve">TOTAL NET INVESTMENT</w:t>
            </w:r>
          </w:p>
        </w:tc>
        <w:tc>
          <w:p/>
        </w:tc>
        <w:tc>
          <w:p>
            <w:pPr>
              <w:pStyle w:val="Compact"/>
              <w:jc w:val="left"/>
            </w:pPr>
            <w:r>
              <w:rPr>
                <w:b/>
              </w:rPr>
              <w:t xml:space="preserve">9,500</w:t>
            </w:r>
          </w:p>
        </w:tc>
        <w:tc>
          <w:p>
            <w:pPr>
              <w:pStyle w:val="Compact"/>
              <w:jc w:val="left"/>
            </w:pPr>
            <w:r>
              <w:rPr>
                <w:b/>
              </w:rPr>
              <w:t xml:space="preserve">100%</w:t>
            </w:r>
          </w:p>
        </w:tc>
        <w:tc>
          <w:p>
            <w:pPr>
              <w:pStyle w:val="Compact"/>
              <w:jc w:val="left"/>
            </w:pPr>
            <w:r>
              <w:t xml:space="preserve">Currency: Kuwaiti Dinar (KWD)</w:t>
            </w:r>
          </w:p>
        </w:tc>
      </w:tr>
    </w:tbl>
    <w:p>
      <w:pPr>
        <w:pStyle w:val="Heading3"/>
      </w:pPr>
      <w:bookmarkStart w:id="201" w:name="commercial-terms"/>
      <w:r>
        <w:t xml:space="preserve">Commercial Terms</w:t>
      </w:r>
      <w:bookmarkEnd w:id="201"/>
    </w:p>
    <w:tbl>
      <w:tblPr>
        <w:tblStyle w:val="Table"/>
        <w:tblW w:type="pct" w:w="0.0"/>
        <w:tblLook w:firstRow="0"/>
      </w:tblPr>
      <w:tblGrid/>
      <w:tr>
        <w:tc>
          <w:p>
            <w:pPr>
              <w:pStyle w:val="Compact"/>
              <w:jc w:val="left"/>
            </w:pPr>
            <w:r>
              <w:rPr>
                <w:b/>
              </w:rPr>
              <w:t xml:space="preserve">Named Users</w:t>
            </w:r>
          </w:p>
        </w:tc>
        <w:tc>
          <w:p>
            <w:pPr>
              <w:pStyle w:val="Compact"/>
              <w:jc w:val="left"/>
            </w:pPr>
            <w:r>
              <w:t xml:space="preserve">25 included</w:t>
            </w:r>
          </w:p>
        </w:tc>
      </w:tr>
      <w:tr>
        <w:tc>
          <w:p>
            <w:pPr>
              <w:pStyle w:val="Compact"/>
              <w:jc w:val="left"/>
            </w:pPr>
            <w:r>
              <w:rPr>
                <w:b/>
              </w:rPr>
              <w:t xml:space="preserve">Implementation</w:t>
            </w:r>
          </w:p>
        </w:tc>
        <w:tc>
          <w:p>
            <w:pPr>
              <w:pStyle w:val="Compact"/>
              <w:jc w:val="left"/>
            </w:pPr>
            <w:r>
              <w:t xml:space="preserve">8–12 weeks</w:t>
            </w:r>
          </w:p>
        </w:tc>
      </w:tr>
      <w:tr>
        <w:tc>
          <w:p>
            <w:pPr>
              <w:pStyle w:val="Compact"/>
              <w:jc w:val="left"/>
            </w:pPr>
            <w:r>
              <w:rPr>
                <w:b/>
              </w:rPr>
              <w:t xml:space="preserve">Support</w:t>
            </w:r>
          </w:p>
        </w:tc>
        <w:tc>
          <w:p>
            <w:pPr>
              <w:pStyle w:val="Compact"/>
              <w:jc w:val="left"/>
            </w:pPr>
            <w:r>
              <w:t xml:space="preserve">12 months included</w:t>
            </w:r>
          </w:p>
        </w:tc>
      </w:tr>
      <w:tr>
        <w:tc>
          <w:p>
            <w:pPr>
              <w:pStyle w:val="Compact"/>
              <w:jc w:val="left"/>
            </w:pPr>
            <w:r>
              <w:rPr>
                <w:b/>
              </w:rPr>
              <w:t xml:space="preserve">Annual Maintenance</w:t>
            </w:r>
          </w:p>
        </w:tc>
        <w:tc>
          <w:p>
            <w:pPr>
              <w:pStyle w:val="Compact"/>
              <w:jc w:val="left"/>
            </w:pPr>
            <w:r>
              <w:t xml:space="preserve">20% thereafter</w:t>
            </w:r>
          </w:p>
        </w:tc>
      </w:tr>
      <w:tr>
        <w:tc>
          <w:p>
            <w:pPr>
              <w:pStyle w:val="Compact"/>
              <w:jc w:val="left"/>
            </w:pPr>
            <w:r>
              <w:rPr>
                <w:b/>
              </w:rPr>
              <w:t xml:space="preserve">Payment Terms</w:t>
            </w:r>
          </w:p>
        </w:tc>
        <w:tc>
          <w:p>
            <w:pPr>
              <w:pStyle w:val="Compact"/>
              <w:jc w:val="left"/>
            </w:pPr>
            <w:r>
              <w:t xml:space="preserve">15 days from issue</w:t>
            </w:r>
          </w:p>
        </w:tc>
      </w:tr>
      <w:tr>
        <w:tc>
          <w:p>
            <w:pPr>
              <w:pStyle w:val="Compact"/>
              <w:jc w:val="left"/>
            </w:pPr>
            <w:r>
              <w:rPr>
                <w:b/>
              </w:rPr>
              <w:t xml:space="preserve">Currency</w:t>
            </w:r>
          </w:p>
        </w:tc>
        <w:tc>
          <w:p>
            <w:pPr>
              <w:pStyle w:val="Compact"/>
              <w:jc w:val="left"/>
            </w:pPr>
            <w:r>
              <w:t xml:space="preserve">KWD</w:t>
            </w:r>
          </w:p>
        </w:tc>
      </w:tr>
    </w:tbl>
    <w:p>
      <w:pPr>
        <w:pStyle w:val="Heading3"/>
      </w:pPr>
      <w:bookmarkStart w:id="202" w:name="notes"/>
      <w:r>
        <w:t xml:space="preserve">Notes</w:t>
      </w:r>
      <w:bookmarkEnd w:id="202"/>
    </w:p>
    <w:p>
      <w:pPr>
        <w:numPr>
          <w:ilvl w:val="0"/>
          <w:numId w:val="1099"/>
        </w:numPr>
        <w:pStyle w:val="Compact"/>
      </w:pPr>
      <w:r>
        <w:t xml:space="preserve">You pay only for what you receive. Each installment is released against a delivered, accepted milestone.</w:t>
      </w:r>
    </w:p>
    <w:p>
      <w:pPr>
        <w:numPr>
          <w:ilvl w:val="0"/>
          <w:numId w:val="1099"/>
        </w:numPr>
        <w:pStyle w:val="Compact"/>
      </w:pPr>
      <w:r>
        <w:t xml:space="preserve">Whatever the plant genuinely needs gets built. Anything we and Alem Al Plastic agree is essential for a plastic injection moulding plant will be added, developed and implemented upon request.</w:t>
      </w:r>
    </w:p>
    <w:p>
      <w:pPr>
        <w:numPr>
          <w:ilvl w:val="0"/>
          <w:numId w:val="1099"/>
        </w:numPr>
        <w:pStyle w:val="Compact"/>
      </w:pPr>
      <w:r>
        <w:t xml:space="preserve">25 named users are included. Additional users can be added later at the prevailing rate.</w:t>
      </w:r>
    </w:p>
    <w:p>
      <w:pPr>
        <w:numPr>
          <w:ilvl w:val="0"/>
          <w:numId w:val="1099"/>
        </w:numPr>
        <w:pStyle w:val="Compact"/>
      </w:pPr>
      <w:r>
        <w:t xml:space="preserve">12 months of support is included from go-live. Annual maintenance thereafter is 20% of the implementation value.</w:t>
      </w:r>
    </w:p>
    <w:p>
      <w:pPr>
        <w:numPr>
          <w:ilvl w:val="0"/>
          <w:numId w:val="1099"/>
        </w:numPr>
        <w:pStyle w:val="Compact"/>
      </w:pPr>
      <w:r>
        <w:t xml:space="preserve">Invoices are payable within 15 days of issue. All amounts are in Kuwaiti Dinar (KWD).</w:t>
      </w:r>
    </w:p>
    <w:p>
      <w:pPr>
        <w:pStyle w:val="Heading3"/>
      </w:pPr>
      <w:bookmarkStart w:id="203" w:name="bank-details-for-transfer"/>
      <w:r>
        <w:t xml:space="preserve">Bank Details for Transfer</w:t>
      </w:r>
      <w:bookmarkEnd w:id="203"/>
    </w:p>
    <w:tbl>
      <w:tblPr>
        <w:tblStyle w:val="Table"/>
        <w:tblW w:type="pct" w:w="0.0"/>
        <w:tblLook w:firstRow="0"/>
      </w:tblPr>
      <w:tblGrid/>
      <w:tr>
        <w:tc>
          <w:p>
            <w:pPr>
              <w:pStyle w:val="Compact"/>
              <w:jc w:val="left"/>
            </w:pPr>
            <w:r>
              <w:t xml:space="preserve">Beneficiary: ______________________</w:t>
            </w:r>
          </w:p>
        </w:tc>
        <w:tc>
          <w:p>
            <w:pPr>
              <w:pStyle w:val="Compact"/>
              <w:jc w:val="left"/>
            </w:pPr>
            <w:r>
              <w:t xml:space="preserve">Bank Name: ______________________</w:t>
            </w:r>
          </w:p>
        </w:tc>
      </w:tr>
      <w:tr>
        <w:tc>
          <w:p>
            <w:pPr>
              <w:pStyle w:val="Compact"/>
              <w:jc w:val="left"/>
            </w:pPr>
            <w:r>
              <w:t xml:space="preserve">Account No.: _____________________</w:t>
            </w:r>
          </w:p>
        </w:tc>
        <w:tc>
          <w:p>
            <w:pPr>
              <w:pStyle w:val="Compact"/>
              <w:jc w:val="left"/>
            </w:pPr>
            <w:r>
              <w:t xml:space="preserve">IBAN: ___________________________</w:t>
            </w:r>
          </w:p>
        </w:tc>
      </w:tr>
      <w:tr>
        <w:tc>
          <w:p>
            <w:pPr>
              <w:pStyle w:val="Compact"/>
              <w:jc w:val="left"/>
            </w:pPr>
            <w:r>
              <w:t xml:space="preserve">SWIFT / BIC: _____________________</w:t>
            </w:r>
          </w:p>
        </w:tc>
        <w:tc>
          <w:p>
            <w:pPr>
              <w:pStyle w:val="Compact"/>
              <w:jc w:val="left"/>
            </w:pPr>
            <w:r>
              <w:t xml:space="preserve">Currency: KWD</w:t>
            </w:r>
          </w:p>
        </w:tc>
      </w:tr>
    </w:tbl>
    <w:p>
      <w:pPr>
        <w:pStyle w:val="BodyText"/>
      </w:pPr>
      <w:r>
        <w:rPr>
          <w:i/>
        </w:rPr>
        <w:t xml:space="preserve">Bank details will be confirmed on the signed agreement and reproduced on every invoice.</w:t>
      </w:r>
    </w:p>
    <w:p>
      <w:pPr>
        <w:pStyle w:val="BodyText"/>
      </w:pPr>
      <w:r>
        <w:t xml:space="preserve">DEXOR — Systems with Souls | Official Odoo Partner</w:t>
      </w:r>
      <w:r>
        <w:br/>
      </w:r>
      <w:r>
        <w:t xml:space="preserve">info@dexor.ae | +20 15 501 42 885 | www.dexor.ae | Kuwait</w:t>
      </w:r>
      <w:r>
        <w:br/>
      </w:r>
      <w:r>
        <w:t xml:space="preserve">QT-2026-0804-001 | Valid until September 3, 2026</w:t>
      </w:r>
    </w:p>
    <w:sectPr w:rsidR="00FC693F" w:rsidRPr="0006063C" w:rsidSect="00034616">
      <w:pgSz w:w="12240" w:h="15840"/>
      <w:pgMar w:top="1296" w:right="1368" w:bottom="1296" w:left="1368" w:header="720" w:footer="720"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69" w:lineRule="auto"/>
    </w:pPr>
    <w:rPr>
      <w:rFonts w:ascii="Calibri" w:hAnsi="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Georgia" w:hAnsi="Georgia"/>
      <w:b/>
      <w:bCs/>
      <w:color w:val="051C3C"/>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51C3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51C3C"/>
      <w:sz w:val="23"/>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Theme="majorHAnsi" w:eastAsiaTheme="majorEastAsia" w:hAnsiTheme="majorHAnsi" w:cstheme="majorBidi" w:ascii="Calibri" w:hAnsi="Calibri"/>
      <w:b/>
      <w:bCs/>
      <w:i/>
      <w:iCs/>
      <w:color w:val="5D627A"/>
      <w:sz w:val="21"/>
    </w:rPr>
  </w:style>
  <w:style w:type="paragraph" w:styleId="Heading5">
    <w:name w:val="heading 5"/>
    <w:basedOn w:val="Normal"/>
    <w:next w:val="Normal"/>
    <w:link w:val="Heading5Char"/>
    <w:uiPriority w:val="9"/>
    <w:semiHidden/>
    <w:unhideWhenUsed/>
    <w:qFormat/>
    <w:rsid w:val="00FC693F"/>
    <w:pPr>
      <w:keepNext/>
      <w:keepLines/>
      <w:spacing w:before="160" w:after="60"/>
      <w:outlineLvl w:val="4"/>
    </w:pPr>
    <w:rPr>
      <w:rFonts w:asciiTheme="majorHAnsi" w:eastAsiaTheme="majorEastAsia" w:hAnsiTheme="majorHAnsi" w:cstheme="majorBidi" w:ascii="Calibri" w:hAnsi="Calibri"/>
      <w:b/>
      <w:color w:val="5D627A"/>
      <w:sz w:val="21"/>
    </w:rPr>
  </w:style>
  <w:style w:type="paragraph" w:styleId="Heading6">
    <w:name w:val="heading 6"/>
    <w:basedOn w:val="Normal"/>
    <w:next w:val="Normal"/>
    <w:link w:val="Heading6Char"/>
    <w:uiPriority w:val="9"/>
    <w:semiHidden/>
    <w:unhideWhenUsed/>
    <w:qFormat/>
    <w:rsid w:val="00FC693F"/>
    <w:pPr>
      <w:keepNext/>
      <w:keepLines/>
      <w:spacing w:before="160" w:after="60"/>
      <w:outlineLvl w:val="5"/>
    </w:pPr>
    <w:rPr>
      <w:rFonts w:asciiTheme="majorHAnsi" w:eastAsiaTheme="majorEastAsia" w:hAnsiTheme="majorHAnsi" w:cstheme="majorBidi" w:ascii="Calibri" w:hAnsi="Calibri"/>
      <w:b/>
      <w:i/>
      <w:iCs/>
      <w:color w:val="5D627A"/>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contextualSpacing/>
      <w:jc w:val="left"/>
    </w:pPr>
    <w:rPr>
      <w:rFonts w:asciiTheme="majorHAnsi" w:eastAsiaTheme="majorEastAsia" w:hAnsiTheme="majorHAnsi" w:cstheme="majorBidi" w:ascii="Georgia" w:hAnsi="Georgia"/>
      <w:b/>
      <w:color w:val="051C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after="200"/>
    </w:pPr>
    <w:rPr>
      <w:rFonts w:asciiTheme="majorHAnsi" w:eastAsiaTheme="majorEastAsia" w:hAnsiTheme="majorHAnsi" w:cstheme="majorBidi" w:ascii="Calibri" w:hAnsi="Calibri"/>
      <w:b w:val="0"/>
      <w:i/>
      <w:iCs/>
      <w:color w:val="5D627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Pr>
    <w:rPr>
      <w:rFonts w:ascii="Calibri" w:hAnsi="Calibri"/>
      <w:i/>
      <w:iCs/>
      <w:color w:val="5D627A"/>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DEXOR Quotation QT-2026-0804-001 — Alem Al Plastic Co.</dc:title>
  <dc:creator/>
  <dc:language>en</dc:language>
  <cp:keywords/>
  <dcterms:created xsi:type="dcterms:W3CDTF">2026-08-04T10:41:57Z</dcterms:created>
  <dcterms:modified xsi:type="dcterms:W3CDTF">2026-08-04T10:41:57Z</dcterms:modified>
</cp:coreProperties>
</file>

<file path=docProps/custom.xml><?xml version="1.0" encoding="utf-8"?>
<Properties xmlns="http://schemas.openxmlformats.org/officeDocument/2006/custom-properties" xmlns:vt="http://schemas.openxmlformats.org/officeDocument/2006/docPropsVTypes"/>
</file>